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3" w:rsidRPr="004267A2" w:rsidRDefault="003E5883" w:rsidP="00C44922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267A2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956A28" w:rsidRDefault="003E5883" w:rsidP="00C4492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C4492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3E5883" w:rsidRPr="00C44922" w:rsidRDefault="00956A28" w:rsidP="00C4492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البَرَاءِ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بنِ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عازبٍ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060C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رضيَ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060C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عنهما</w:t>
      </w:r>
      <w:r w:rsidR="00C060C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-: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المُسْلِمُ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إِذَا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سُئِلَ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في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56A28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القَبر</w:t>
      </w:r>
      <w:r w:rsidR="00EE448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ِ</w:t>
      </w:r>
      <w:r w:rsidR="00C060C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Pr="00956A2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3E5883" w:rsidRDefault="003E5883" w:rsidP="00C44922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C44922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C44922" w:rsidRPr="004339CF" w:rsidRDefault="00C44922" w:rsidP="00C44922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9456CD" w:rsidRDefault="00414525" w:rsidP="009456CD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>الحمد لله</w:t>
      </w:r>
      <w:r w:rsidR="009456C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9456C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أما بعد</w:t>
      </w:r>
      <w:r w:rsidR="009456CD">
        <w:rPr>
          <w:rFonts w:eastAsiaTheme="minorHAnsi" w:cs="Simplified Arabic" w:hint="cs"/>
          <w:sz w:val="32"/>
          <w:szCs w:val="28"/>
          <w:rtl/>
        </w:rPr>
        <w:t>:</w:t>
      </w:r>
    </w:p>
    <w:p w:rsidR="003F4E6A" w:rsidRDefault="00414525" w:rsidP="00DE7E6D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 xml:space="preserve">فمما أوره المصنف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-رحمه الله-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 باب الرجاء</w:t>
      </w:r>
      <w:r w:rsidR="00B81B1C">
        <w:rPr>
          <w:rFonts w:eastAsiaTheme="minorHAnsi" w:cs="Simplified Arabic" w:hint="cs"/>
          <w:sz w:val="32"/>
          <w:szCs w:val="28"/>
          <w:rtl/>
        </w:rPr>
        <w:t xml:space="preserve">: 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ما جاء عن البراء بن عازب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-رضي الله عنه</w:t>
      </w:r>
      <w:r w:rsidR="008048CD">
        <w:rPr>
          <w:rFonts w:eastAsiaTheme="minorHAnsi" w:cs="Simplified Arabic" w:hint="cs"/>
          <w:sz w:val="32"/>
          <w:szCs w:val="28"/>
          <w:rtl/>
        </w:rPr>
        <w:t>ما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</w:t>
      </w:r>
      <w:r w:rsidR="008048CD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قال</w:t>
      </w:r>
      <w:r w:rsidR="003F4E6A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قال رسول الله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3F4E6A">
        <w:rPr>
          <w:rFonts w:eastAsiaTheme="minorHAnsi" w:cs="Simplified Arabic" w:hint="cs"/>
          <w:sz w:val="32"/>
          <w:szCs w:val="28"/>
          <w:rtl/>
        </w:rPr>
        <w:t>:</w:t>
      </w:r>
      <w:r w:rsidR="00442320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>المسلم إذا س</w:t>
      </w:r>
      <w:r w:rsidR="00570FE8">
        <w:rPr>
          <w:rFonts w:eastAsiaTheme="minorHAnsi" w:cs="Simplified Arabic" w:hint="cs"/>
          <w:color w:val="0000FF"/>
          <w:sz w:val="32"/>
          <w:szCs w:val="28"/>
          <w:rtl/>
        </w:rPr>
        <w:t>ُ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>ئل في القبر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 xml:space="preserve"> يشهد ألا إله إلا الله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 xml:space="preserve"> وأن محمدًا رسول الله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 xml:space="preserve"> فذلك قوله تعالى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42320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يُثَبِّتُ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آمَنُوا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بِالْقَوْلِ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الثَّابِتِ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الْحَيَاةِ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الدُّنْيَا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وَفِي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112E3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الْآخِرَةِ</w:t>
      </w:r>
      <w:r w:rsidR="002112E3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2112E3" w:rsidRPr="002112E3">
        <w:rPr>
          <w:rFonts w:eastAsiaTheme="minorHAnsi" w:cs="Simplified Arabic"/>
          <w:color w:val="0000FF"/>
          <w:sz w:val="32"/>
          <w:szCs w:val="28"/>
          <w:rtl/>
        </w:rPr>
        <w:t xml:space="preserve"> </w:t>
      </w:r>
      <w:r w:rsidR="002112E3" w:rsidRPr="00066591">
        <w:rPr>
          <w:rFonts w:eastAsiaTheme="minorHAnsi" w:cs="Simplified Arabic"/>
          <w:sz w:val="24"/>
          <w:szCs w:val="24"/>
          <w:rtl/>
        </w:rPr>
        <w:t>[</w:t>
      </w:r>
      <w:r w:rsidR="002112E3" w:rsidRPr="00066591">
        <w:rPr>
          <w:rFonts w:eastAsiaTheme="minorHAnsi" w:cs="Simplified Arabic" w:hint="eastAsia"/>
          <w:sz w:val="24"/>
          <w:szCs w:val="24"/>
          <w:rtl/>
        </w:rPr>
        <w:t>إبراهيم</w:t>
      </w:r>
      <w:r w:rsidR="002112E3" w:rsidRPr="00066591">
        <w:rPr>
          <w:rFonts w:eastAsiaTheme="minorHAnsi" w:cs="Simplified Arabic"/>
          <w:sz w:val="24"/>
          <w:szCs w:val="24"/>
          <w:rtl/>
        </w:rPr>
        <w:t>: 27]</w:t>
      </w:r>
      <w:r w:rsidR="003F4E6A" w:rsidRPr="0044232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DE7E6D">
        <w:rPr>
          <w:rFonts w:cs="Simplified Arabic"/>
          <w:b/>
          <w:szCs w:val="28"/>
          <w:vertAlign w:val="superscript"/>
          <w:rtl/>
        </w:rPr>
        <w:t>(</w:t>
      </w:r>
      <w:r w:rsidR="00DE7E6D">
        <w:rPr>
          <w:rStyle w:val="a4"/>
          <w:rFonts w:cs="Simplified Arabic"/>
          <w:b/>
          <w:szCs w:val="28"/>
          <w:rtl/>
        </w:rPr>
        <w:footnoteReference w:id="1"/>
      </w:r>
      <w:r w:rsidR="00DE7E6D">
        <w:rPr>
          <w:rFonts w:cs="Simplified Arabic"/>
          <w:b/>
          <w:szCs w:val="28"/>
          <w:vertAlign w:val="superscript"/>
          <w:rtl/>
        </w:rPr>
        <w:t>)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متفق عليه</w:t>
      </w:r>
      <w:r w:rsidR="003F4E6A">
        <w:rPr>
          <w:rFonts w:eastAsiaTheme="minorHAnsi" w:cs="Simplified Arabic" w:hint="cs"/>
          <w:sz w:val="32"/>
          <w:szCs w:val="28"/>
          <w:rtl/>
        </w:rPr>
        <w:t>.</w:t>
      </w:r>
    </w:p>
    <w:p w:rsidR="00180101" w:rsidRDefault="00414525" w:rsidP="00180101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>وجه إيراد هذا الحديث في باب الرجاء هو</w:t>
      </w:r>
      <w:r w:rsidR="0018010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أن النبي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ذكر ما ي</w:t>
      </w:r>
      <w:r w:rsidR="00FC13EC">
        <w:rPr>
          <w:rFonts w:eastAsiaTheme="minorHAnsi" w:cs="Simplified Arabic" w:hint="cs"/>
          <w:sz w:val="32"/>
          <w:szCs w:val="28"/>
          <w:rtl/>
        </w:rPr>
        <w:t>َ</w:t>
      </w:r>
      <w:r w:rsidRPr="004339CF">
        <w:rPr>
          <w:rFonts w:eastAsiaTheme="minorHAnsi" w:cs="Simplified Arabic" w:hint="cs"/>
          <w:sz w:val="32"/>
          <w:szCs w:val="28"/>
          <w:rtl/>
        </w:rPr>
        <w:t>طمئن به المسلم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وهو</w:t>
      </w:r>
      <w:r w:rsidR="00C060C8">
        <w:rPr>
          <w:rFonts w:eastAsiaTheme="minorHAnsi" w:cs="Simplified Arabic" w:hint="cs"/>
          <w:sz w:val="32"/>
          <w:szCs w:val="28"/>
          <w:rtl/>
        </w:rPr>
        <w:t xml:space="preserve"> المسلم حقًّ</w:t>
      </w:r>
      <w:r w:rsidRPr="004339CF">
        <w:rPr>
          <w:rFonts w:eastAsiaTheme="minorHAnsi" w:cs="Simplified Arabic" w:hint="cs"/>
          <w:sz w:val="32"/>
          <w:szCs w:val="28"/>
          <w:rtl/>
        </w:rPr>
        <w:t>ا الذي يشهد ألا إله إلا الله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وأن محمدًا رسول الله من قلبه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أي</w:t>
      </w:r>
      <w:r w:rsidR="0018010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أنه ليس بمنافق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فمثل هذا يحصل له التثبيت في القبر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فإذا سأله الملكان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وهو موقف مفزع</w:t>
      </w:r>
      <w:r w:rsidR="00180101">
        <w:rPr>
          <w:rFonts w:eastAsiaTheme="minorHAnsi" w:cs="Simplified Arabic" w:hint="cs"/>
          <w:sz w:val="32"/>
          <w:szCs w:val="28"/>
          <w:rtl/>
        </w:rPr>
        <w:t>؛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لأنه يأتي ملكان غليظان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شديدان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شديدا الانتهار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فيقولان له</w:t>
      </w:r>
      <w:r w:rsidR="0018010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من ربك</w:t>
      </w:r>
      <w:r w:rsidR="00180101">
        <w:rPr>
          <w:rFonts w:eastAsiaTheme="minorHAnsi" w:cs="Simplified Arabic" w:hint="cs"/>
          <w:sz w:val="32"/>
          <w:szCs w:val="28"/>
          <w:rtl/>
        </w:rPr>
        <w:t>؟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وما دينك</w:t>
      </w:r>
      <w:r w:rsidR="00180101">
        <w:rPr>
          <w:rFonts w:eastAsiaTheme="minorHAnsi" w:cs="Simplified Arabic" w:hint="cs"/>
          <w:sz w:val="32"/>
          <w:szCs w:val="28"/>
          <w:rtl/>
        </w:rPr>
        <w:t>؟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وما هذا الرجل الذي بعث فيكم</w:t>
      </w:r>
      <w:r w:rsidR="00180101">
        <w:rPr>
          <w:rFonts w:eastAsiaTheme="minorHAnsi" w:cs="Simplified Arabic" w:hint="cs"/>
          <w:sz w:val="32"/>
          <w:szCs w:val="28"/>
          <w:rtl/>
        </w:rPr>
        <w:t>؟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فالمسلم يثبته الله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-عز وجل-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فإن مثل هذا الثبات لا يحصل للإنسان بالدربة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وتكرار هذه الألفاظ على لسانه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ولا يحصل له أيضاً بقوة قلبه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وشجاعته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وما عنده من رباطة الجأش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فإن كل ذلك يتطاير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ويتلاشى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وإنما لا يبقى عند الإنسان إلا ما يكون بتثبيت الله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فالمسلم يشهد ألا إله إلا الله</w:t>
      </w:r>
      <w:r w:rsidR="0018010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وأن محمدًا رسول الله</w:t>
      </w:r>
      <w:r w:rsidR="00180101">
        <w:rPr>
          <w:rFonts w:eastAsiaTheme="minorHAnsi" w:cs="Simplified Arabic" w:hint="cs"/>
          <w:sz w:val="32"/>
          <w:szCs w:val="28"/>
          <w:rtl/>
        </w:rPr>
        <w:t>.</w:t>
      </w:r>
      <w:r w:rsidR="00C060C8">
        <w:rPr>
          <w:rFonts w:eastAsiaTheme="minorHAnsi" w:cs="Simplified Arabic" w:hint="cs"/>
          <w:sz w:val="32"/>
          <w:szCs w:val="28"/>
          <w:rtl/>
        </w:rPr>
        <w:t xml:space="preserve"> </w:t>
      </w:r>
    </w:p>
    <w:p w:rsidR="0083274D" w:rsidRDefault="00414525" w:rsidP="003956BE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 xml:space="preserve">فالنبي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18010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فذلك قوله تعالى</w:t>
      </w:r>
      <w:r w:rsidR="0018010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يُثَبِّتُ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آمَنُوا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بِالْقَوْلِ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الثَّابِتِ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الْحَيَاةِ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الدُّنْيَا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وَفِي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80101" w:rsidRPr="0018010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الْآخِرَةِ</w:t>
      </w:r>
      <w:r w:rsidR="00180101" w:rsidRPr="00180101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180101" w:rsidRPr="00180101">
        <w:rPr>
          <w:rFonts w:eastAsiaTheme="minorHAnsi" w:cs="Simplified Arabic"/>
          <w:sz w:val="32"/>
          <w:szCs w:val="28"/>
          <w:rtl/>
        </w:rPr>
        <w:t xml:space="preserve"> </w:t>
      </w:r>
      <w:r w:rsidR="00180101" w:rsidRPr="00990796">
        <w:rPr>
          <w:rFonts w:eastAsiaTheme="minorHAnsi" w:cs="Simplified Arabic"/>
          <w:sz w:val="24"/>
          <w:szCs w:val="24"/>
          <w:rtl/>
        </w:rPr>
        <w:t>[</w:t>
      </w:r>
      <w:r w:rsidR="00180101" w:rsidRPr="00990796">
        <w:rPr>
          <w:rFonts w:eastAsiaTheme="minorHAnsi" w:cs="Simplified Arabic" w:hint="eastAsia"/>
          <w:sz w:val="24"/>
          <w:szCs w:val="24"/>
          <w:rtl/>
        </w:rPr>
        <w:t>إبراهيم</w:t>
      </w:r>
      <w:r w:rsidR="00180101" w:rsidRPr="00990796">
        <w:rPr>
          <w:rFonts w:eastAsiaTheme="minorHAnsi" w:cs="Simplified Arabic"/>
          <w:sz w:val="24"/>
          <w:szCs w:val="24"/>
          <w:rtl/>
        </w:rPr>
        <w:t>: 27]</w:t>
      </w:r>
      <w:r w:rsidR="00A844B3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والإنسان قد يضطرب</w:t>
      </w:r>
      <w:r w:rsidR="00D55C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ويرتبك أمام مخلوق</w:t>
      </w:r>
      <w:r w:rsidR="00F56B9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قد يرتبك إذا جاء ليكلمه</w:t>
      </w:r>
      <w:r w:rsidR="00F56B9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أو أجريت له مقابلة</w:t>
      </w:r>
      <w:r w:rsidR="00F56B9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أو نحو ذلك</w:t>
      </w:r>
      <w:r w:rsidR="00F56B91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فكيف بهذا الموقف الشديد العصيب</w:t>
      </w:r>
      <w:r w:rsidR="00F56B91">
        <w:rPr>
          <w:rFonts w:eastAsiaTheme="minorHAnsi" w:cs="Simplified Arabic" w:hint="cs"/>
          <w:sz w:val="32"/>
          <w:szCs w:val="28"/>
          <w:rtl/>
        </w:rPr>
        <w:t>؟</w:t>
      </w:r>
      <w:r w:rsidR="00C060C8">
        <w:rPr>
          <w:rFonts w:eastAsiaTheme="minorHAnsi" w:cs="Simplified Arabic" w:hint="cs"/>
          <w:sz w:val="32"/>
          <w:szCs w:val="28"/>
          <w:rtl/>
        </w:rPr>
        <w:t>!،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F56B91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حتى من كان حافظًا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بل حتى من كان محققًا للإيمان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لو أنه و</w:t>
      </w:r>
      <w:r w:rsidR="00C060C8">
        <w:rPr>
          <w:rFonts w:eastAsiaTheme="minorHAnsi" w:cs="Simplified Arabic" w:hint="cs"/>
          <w:sz w:val="32"/>
          <w:szCs w:val="28"/>
          <w:rtl/>
        </w:rPr>
        <w:t>ُ</w:t>
      </w:r>
      <w:r w:rsidRPr="004339CF">
        <w:rPr>
          <w:rFonts w:eastAsiaTheme="minorHAnsi" w:cs="Simplified Arabic" w:hint="cs"/>
          <w:sz w:val="32"/>
          <w:szCs w:val="28"/>
          <w:rtl/>
        </w:rPr>
        <w:t>كل إلى نفسه فإنه لا يستطيع أن يثبت في ذلك المقام الرهيب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لكنه بحاجة إلى تثب</w:t>
      </w:r>
      <w:r w:rsidR="00C060C8">
        <w:rPr>
          <w:rFonts w:eastAsiaTheme="minorHAnsi" w:cs="Simplified Arabic" w:hint="cs"/>
          <w:sz w:val="32"/>
          <w:szCs w:val="28"/>
          <w:rtl/>
        </w:rPr>
        <w:t>ي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ت الله </w:t>
      </w:r>
      <w:r w:rsidR="0083274D">
        <w:rPr>
          <w:rFonts w:eastAsiaTheme="minorHAnsi" w:cs="Simplified Arabic" w:hint="cs"/>
          <w:sz w:val="32"/>
          <w:szCs w:val="28"/>
          <w:rtl/>
        </w:rPr>
        <w:t>-</w:t>
      </w:r>
      <w:r w:rsidRPr="004339CF">
        <w:rPr>
          <w:rFonts w:eastAsiaTheme="minorHAnsi" w:cs="Simplified Arabic" w:hint="cs"/>
          <w:sz w:val="32"/>
          <w:szCs w:val="28"/>
          <w:rtl/>
        </w:rPr>
        <w:t>جل جلاله</w:t>
      </w:r>
      <w:r w:rsidR="0083274D">
        <w:rPr>
          <w:rFonts w:eastAsiaTheme="minorHAnsi" w:cs="Simplified Arabic" w:hint="cs"/>
          <w:sz w:val="32"/>
          <w:szCs w:val="28"/>
          <w:rtl/>
        </w:rPr>
        <w:t>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له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وأن يربط على قلبه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وأن يلهمه الجواب الذي يكون به خلاصه</w:t>
      </w:r>
      <w:r w:rsidR="0083274D">
        <w:rPr>
          <w:rFonts w:eastAsiaTheme="minorHAnsi" w:cs="Simplified Arabic" w:hint="cs"/>
          <w:sz w:val="32"/>
          <w:szCs w:val="28"/>
          <w:rtl/>
        </w:rPr>
        <w:t>؛</w:t>
      </w:r>
      <w:r w:rsidR="00784860"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لأن هذا يترتب عليه ما بعده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فإذا أجاب بمثل هذا الجواب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فإنه يقال له</w:t>
      </w:r>
      <w:r w:rsidR="0083274D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نم نومة العروس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فينام نومة ينعم فيها غاية النعيم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ويرى مقعده من الجنة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وت</w:t>
      </w:r>
      <w:r w:rsidR="00C72E17">
        <w:rPr>
          <w:rFonts w:eastAsiaTheme="minorHAnsi" w:cs="Simplified Arabic" w:hint="cs"/>
          <w:sz w:val="32"/>
          <w:szCs w:val="28"/>
          <w:rtl/>
        </w:rPr>
        <w:t>ت</w:t>
      </w:r>
      <w:r w:rsidRPr="004339CF">
        <w:rPr>
          <w:rFonts w:eastAsiaTheme="minorHAnsi" w:cs="Simplified Arabic" w:hint="cs"/>
          <w:sz w:val="32"/>
          <w:szCs w:val="28"/>
          <w:rtl/>
        </w:rPr>
        <w:t>طلع نفسه لدخولها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ويقول</w:t>
      </w:r>
      <w:r w:rsidR="0083274D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رب أقم الساعة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رب</w:t>
      </w:r>
      <w:r w:rsidR="003956BE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أقم الساعة</w:t>
      </w:r>
      <w:r w:rsidR="00912342">
        <w:rPr>
          <w:rFonts w:cs="Simplified Arabic"/>
          <w:b/>
          <w:szCs w:val="28"/>
          <w:vertAlign w:val="superscript"/>
          <w:rtl/>
        </w:rPr>
        <w:t>(</w:t>
      </w:r>
      <w:r w:rsidR="00912342">
        <w:rPr>
          <w:rStyle w:val="a4"/>
          <w:rFonts w:cs="Simplified Arabic"/>
          <w:b/>
          <w:szCs w:val="28"/>
          <w:rtl/>
        </w:rPr>
        <w:footnoteReference w:id="2"/>
      </w:r>
      <w:r w:rsidR="00912342">
        <w:rPr>
          <w:rFonts w:cs="Simplified Arabic"/>
          <w:b/>
          <w:szCs w:val="28"/>
          <w:vertAlign w:val="superscript"/>
          <w:rtl/>
        </w:rPr>
        <w:t>)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ل</w:t>
      </w:r>
      <w:r w:rsidR="0083274D">
        <w:rPr>
          <w:rFonts w:eastAsiaTheme="minorHAnsi" w:cs="Simplified Arabic" w:hint="cs"/>
          <w:sz w:val="32"/>
          <w:szCs w:val="28"/>
          <w:rtl/>
        </w:rPr>
        <w:t>ِ</w:t>
      </w:r>
      <w:r w:rsidRPr="004339CF">
        <w:rPr>
          <w:rFonts w:eastAsiaTheme="minorHAnsi" w:cs="Simplified Arabic" w:hint="cs"/>
          <w:sz w:val="32"/>
          <w:szCs w:val="28"/>
          <w:rtl/>
        </w:rPr>
        <w:t>م</w:t>
      </w:r>
      <w:r w:rsidR="0083274D">
        <w:rPr>
          <w:rFonts w:eastAsiaTheme="minorHAnsi" w:cs="Simplified Arabic" w:hint="cs"/>
          <w:sz w:val="32"/>
          <w:szCs w:val="28"/>
          <w:rtl/>
        </w:rPr>
        <w:t>َ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ا يرى من رحمات الله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-عز وجل-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وألوان النعيم المقيم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بخلاف الإنسان الآخر الذي أخفق في الجواب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فلا تسأل عن حاله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وعن تعاسته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72E17">
        <w:rPr>
          <w:rFonts w:eastAsiaTheme="minorHAnsi" w:cs="Simplified Arabic" w:hint="cs"/>
          <w:sz w:val="32"/>
          <w:szCs w:val="28"/>
          <w:rtl/>
        </w:rPr>
        <w:t>-</w:t>
      </w:r>
      <w:r w:rsidRPr="004339CF">
        <w:rPr>
          <w:rFonts w:eastAsiaTheme="minorHAnsi" w:cs="Simplified Arabic" w:hint="cs"/>
          <w:sz w:val="32"/>
          <w:szCs w:val="28"/>
          <w:rtl/>
        </w:rPr>
        <w:t>نسأل الله العافية</w:t>
      </w:r>
      <w:r w:rsidR="00C72E17">
        <w:rPr>
          <w:rFonts w:eastAsiaTheme="minorHAnsi" w:cs="Simplified Arabic" w:hint="cs"/>
          <w:sz w:val="32"/>
          <w:szCs w:val="28"/>
          <w:rtl/>
        </w:rPr>
        <w:t>-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وهذا هو الإخفاق الذي ليس بعده إخفاق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قد يخفق في مقابلة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وقد يخفق في </w:t>
      </w:r>
      <w:r w:rsidRPr="004339CF">
        <w:rPr>
          <w:rFonts w:eastAsiaTheme="minorHAnsi" w:cs="Simplified Arabic" w:hint="cs"/>
          <w:sz w:val="32"/>
          <w:szCs w:val="28"/>
          <w:rtl/>
        </w:rPr>
        <w:lastRenderedPageBreak/>
        <w:t>اختبار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وقد يخفق في غير ذلك من الأمور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ولكنه قد يستدرك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وقد يحص</w:t>
      </w:r>
      <w:r w:rsidR="00C72E17">
        <w:rPr>
          <w:rFonts w:eastAsiaTheme="minorHAnsi" w:cs="Simplified Arabic" w:hint="cs"/>
          <w:sz w:val="32"/>
          <w:szCs w:val="28"/>
          <w:rtl/>
        </w:rPr>
        <w:t>ِّ</w:t>
      </w:r>
      <w:r w:rsidRPr="004339CF">
        <w:rPr>
          <w:rFonts w:eastAsiaTheme="minorHAnsi" w:cs="Simplified Arabic" w:hint="cs"/>
          <w:sz w:val="32"/>
          <w:szCs w:val="28"/>
          <w:rtl/>
        </w:rPr>
        <w:t>ل ما هو أحسن وأنفع له من هذا الذي فاته</w:t>
      </w:r>
      <w:r w:rsidR="0083274D">
        <w:rPr>
          <w:rFonts w:eastAsiaTheme="minorHAnsi" w:cs="Simplified Arabic" w:hint="cs"/>
          <w:sz w:val="32"/>
          <w:szCs w:val="28"/>
          <w:rtl/>
        </w:rPr>
        <w:t>.</w:t>
      </w:r>
    </w:p>
    <w:p w:rsidR="0083274D" w:rsidRDefault="00414525" w:rsidP="0083274D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>ثم ما هي الدنيا</w:t>
      </w:r>
      <w:r w:rsidR="0083274D">
        <w:rPr>
          <w:rFonts w:eastAsiaTheme="minorHAnsi" w:cs="Simplified Arabic" w:hint="cs"/>
          <w:sz w:val="32"/>
          <w:szCs w:val="28"/>
          <w:rtl/>
        </w:rPr>
        <w:t>؟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الدنيا</w:t>
      </w:r>
      <w:r w:rsidR="0083274D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هي</w:t>
      </w:r>
      <w:r w:rsidR="0083274D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ظل زائل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فلو كانت تعاسته فيها بالغة</w:t>
      </w:r>
      <w:r w:rsidR="00C72E17">
        <w:rPr>
          <w:rFonts w:eastAsiaTheme="minorHAnsi" w:cs="Simplified Arabic" w:hint="cs"/>
          <w:sz w:val="32"/>
          <w:szCs w:val="28"/>
          <w:rtl/>
        </w:rPr>
        <w:t>ً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غايتها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فإنه يصير بعد ذلك إن كان من أهل الإيمان إلى نعيم مقيم</w:t>
      </w:r>
      <w:r w:rsidR="0083274D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ينسى معه كل عناء لقيه في هذه الحياة</w:t>
      </w:r>
      <w:r w:rsidR="0083274D">
        <w:rPr>
          <w:rFonts w:eastAsiaTheme="minorHAnsi" w:cs="Simplified Arabic" w:hint="cs"/>
          <w:sz w:val="32"/>
          <w:szCs w:val="28"/>
          <w:rtl/>
        </w:rPr>
        <w:t>.</w:t>
      </w:r>
    </w:p>
    <w:p w:rsidR="008A04AF" w:rsidRPr="004339CF" w:rsidRDefault="00414525" w:rsidP="00C7224E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 w:rsidRPr="004339CF">
        <w:rPr>
          <w:rFonts w:eastAsiaTheme="minorHAnsi" w:cs="Simplified Arabic" w:hint="cs"/>
          <w:sz w:val="32"/>
          <w:szCs w:val="28"/>
          <w:rtl/>
        </w:rPr>
        <w:t xml:space="preserve">وقوله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83274D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يُثَبِّتُ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آمَنُوا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بِالْقَوْلِ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الثَّابِتِ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فِي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الْحَيَاةِ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الدُّنْيَا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وَفِي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3274D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الْآخِرَةِ</w:t>
      </w:r>
      <w:r w:rsidR="0083274D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83274D" w:rsidRPr="0083274D">
        <w:rPr>
          <w:rFonts w:eastAsiaTheme="minorHAnsi" w:cs="Simplified Arabic"/>
          <w:sz w:val="32"/>
          <w:szCs w:val="28"/>
          <w:rtl/>
        </w:rPr>
        <w:t xml:space="preserve"> </w:t>
      </w:r>
      <w:r w:rsidR="0083274D" w:rsidRPr="009716E5">
        <w:rPr>
          <w:rFonts w:eastAsiaTheme="minorHAnsi" w:cs="Simplified Arabic"/>
          <w:sz w:val="28"/>
          <w:szCs w:val="24"/>
          <w:rtl/>
        </w:rPr>
        <w:t>[</w:t>
      </w:r>
      <w:r w:rsidR="0083274D" w:rsidRPr="009716E5">
        <w:rPr>
          <w:rFonts w:eastAsiaTheme="minorHAnsi" w:cs="Simplified Arabic" w:hint="eastAsia"/>
          <w:sz w:val="28"/>
          <w:szCs w:val="24"/>
          <w:rtl/>
        </w:rPr>
        <w:t>إبراهيم</w:t>
      </w:r>
      <w:r w:rsidR="0083274D" w:rsidRPr="009716E5">
        <w:rPr>
          <w:rFonts w:eastAsiaTheme="minorHAnsi" w:cs="Simplified Arabic"/>
          <w:sz w:val="28"/>
          <w:szCs w:val="24"/>
          <w:rtl/>
        </w:rPr>
        <w:t>: 27]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يحتمل أن يكون المراد بذلك</w:t>
      </w:r>
      <w:r w:rsidR="0083274D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أن ذلك مما</w:t>
      </w:r>
      <w:r w:rsidR="00784860"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يحصل به التثب</w:t>
      </w:r>
      <w:r w:rsidR="0047776F">
        <w:rPr>
          <w:rFonts w:eastAsiaTheme="minorHAnsi" w:cs="Simplified Arabic" w:hint="cs"/>
          <w:sz w:val="32"/>
          <w:szCs w:val="28"/>
          <w:rtl/>
        </w:rPr>
        <w:t>ي</w:t>
      </w:r>
      <w:r w:rsidRPr="004339CF">
        <w:rPr>
          <w:rFonts w:eastAsiaTheme="minorHAnsi" w:cs="Simplified Arabic" w:hint="cs"/>
          <w:sz w:val="32"/>
          <w:szCs w:val="28"/>
          <w:rtl/>
        </w:rPr>
        <w:t>ت في الدنيا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كما قاله بعض السلف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أن التثب</w:t>
      </w:r>
      <w:r w:rsidR="0047776F">
        <w:rPr>
          <w:rFonts w:eastAsiaTheme="minorHAnsi" w:cs="Simplified Arabic" w:hint="cs"/>
          <w:sz w:val="32"/>
          <w:szCs w:val="28"/>
          <w:rtl/>
        </w:rPr>
        <w:t>ي</w:t>
      </w:r>
      <w:r w:rsidRPr="004339CF">
        <w:rPr>
          <w:rFonts w:eastAsiaTheme="minorHAnsi" w:cs="Simplified Arabic" w:hint="cs"/>
          <w:sz w:val="32"/>
          <w:szCs w:val="28"/>
          <w:rtl/>
        </w:rPr>
        <w:t>ت في الدنيا هو التثبيت عند سؤال الملكين في القبر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قالوا</w:t>
      </w:r>
      <w:r w:rsidR="00670118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إنه لم يصل إلى الآخرة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وإنما المقصود بالآخرة هي ما يكون بعد</w:t>
      </w:r>
      <w:r w:rsidR="00784860"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4339CF">
        <w:rPr>
          <w:rFonts w:eastAsiaTheme="minorHAnsi" w:cs="Simplified Arabic" w:hint="cs"/>
          <w:sz w:val="32"/>
          <w:szCs w:val="28"/>
          <w:rtl/>
        </w:rPr>
        <w:t>النفخ في الصور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ومن أهل العلم من يقول</w:t>
      </w:r>
      <w:r w:rsidR="00670118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القبر أول منازل الآخرة</w:t>
      </w:r>
      <w:r w:rsidR="00670118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فهذا هو المراد بقوله تعالى</w:t>
      </w:r>
      <w:r w:rsidR="00670118">
        <w:rPr>
          <w:rFonts w:eastAsiaTheme="minorHAnsi" w:cs="Simplified Arabic" w:hint="cs"/>
          <w:sz w:val="32"/>
          <w:szCs w:val="28"/>
          <w:rtl/>
        </w:rPr>
        <w:t>: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70118">
        <w:rPr>
          <w:rFonts w:eastAsiaTheme="minorHAnsi" w:cs="Simplified Arabic" w:hint="cs"/>
          <w:b/>
          <w:bCs/>
          <w:color w:val="FF0000"/>
          <w:sz w:val="32"/>
          <w:szCs w:val="28"/>
          <w:rtl/>
        </w:rPr>
        <w:t>{</w:t>
      </w:r>
      <w:r w:rsidR="00670118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وَفِي</w:t>
      </w:r>
      <w:r w:rsidR="00670118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670118" w:rsidRPr="0083274D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الْآخِرَةِ</w:t>
      </w:r>
      <w:r w:rsidR="00670118" w:rsidRPr="0083274D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E23714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D7313">
        <w:rPr>
          <w:rFonts w:eastAsiaTheme="minorHAnsi" w:cs="Simplified Arabic" w:hint="cs"/>
          <w:sz w:val="32"/>
          <w:szCs w:val="28"/>
          <w:rtl/>
        </w:rPr>
        <w:t>و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أن النبي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عنى به هذا الجزء</w:t>
      </w:r>
      <w:r w:rsidR="002D7313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وأما في الدنيا فيثبته الله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-عز وجل-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على الإيمان</w:t>
      </w:r>
      <w:r w:rsidR="002D7313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وسلوك الصراط المستقيم في هذه الحياة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وكذلك أيضاً عند الموت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فإنه يختم له بالسعادة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يختم له بالإيمان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والنبي </w:t>
      </w:r>
      <w:r w:rsidR="00C44922" w:rsidRPr="004339CF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أخبرنا أن الرجل ليعمل بعمل أهل الجنة حتى ما يبقى بينه وبينها إلا ذراع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فيسبق عليه الكتاب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فيعمل بعمل أهل النار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فيدخلها</w:t>
      </w:r>
      <w:r w:rsidR="00E23714">
        <w:rPr>
          <w:rFonts w:cs="Simplified Arabic"/>
          <w:b/>
          <w:szCs w:val="28"/>
          <w:vertAlign w:val="superscript"/>
          <w:rtl/>
        </w:rPr>
        <w:t>(</w:t>
      </w:r>
      <w:r w:rsidR="00E23714">
        <w:rPr>
          <w:rStyle w:val="a4"/>
          <w:rFonts w:cs="Simplified Arabic"/>
          <w:b/>
          <w:szCs w:val="28"/>
          <w:rtl/>
        </w:rPr>
        <w:footnoteReference w:id="3"/>
      </w:r>
      <w:r w:rsidR="00E23714">
        <w:rPr>
          <w:rFonts w:cs="Simplified Arabic"/>
          <w:b/>
          <w:szCs w:val="28"/>
          <w:vertAlign w:val="superscript"/>
          <w:rtl/>
        </w:rPr>
        <w:t>)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وهكذا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فيحتاج العبد إلى تثب</w:t>
      </w:r>
      <w:r w:rsidR="0047776F">
        <w:rPr>
          <w:rFonts w:eastAsiaTheme="minorHAnsi" w:cs="Simplified Arabic" w:hint="cs"/>
          <w:sz w:val="32"/>
          <w:szCs w:val="28"/>
          <w:rtl/>
        </w:rPr>
        <w:t>ي</w:t>
      </w:r>
      <w:r w:rsidRPr="004339CF">
        <w:rPr>
          <w:rFonts w:eastAsiaTheme="minorHAnsi" w:cs="Simplified Arabic" w:hint="cs"/>
          <w:sz w:val="32"/>
          <w:szCs w:val="28"/>
          <w:rtl/>
        </w:rPr>
        <w:t>ت في هذه الحياة على العمل الصالح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وصلى الله على نبينا محمد</w:t>
      </w:r>
      <w:r w:rsidR="008D29F6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وآله</w:t>
      </w:r>
      <w:r w:rsidR="0047776F">
        <w:rPr>
          <w:rFonts w:eastAsiaTheme="minorHAnsi" w:cs="Simplified Arabic" w:hint="cs"/>
          <w:sz w:val="32"/>
          <w:szCs w:val="28"/>
          <w:rtl/>
        </w:rPr>
        <w:t>،</w:t>
      </w:r>
      <w:r w:rsidRPr="004339CF">
        <w:rPr>
          <w:rFonts w:eastAsiaTheme="minorHAnsi" w:cs="Simplified Arabic" w:hint="cs"/>
          <w:sz w:val="32"/>
          <w:szCs w:val="28"/>
          <w:rtl/>
        </w:rPr>
        <w:t xml:space="preserve"> وصح</w:t>
      </w:r>
      <w:bookmarkStart w:id="0" w:name="_GoBack"/>
      <w:bookmarkEnd w:id="0"/>
      <w:r w:rsidRPr="004339CF">
        <w:rPr>
          <w:rFonts w:eastAsiaTheme="minorHAnsi" w:cs="Simplified Arabic" w:hint="cs"/>
          <w:sz w:val="32"/>
          <w:szCs w:val="28"/>
          <w:rtl/>
        </w:rPr>
        <w:t>به</w:t>
      </w:r>
      <w:r w:rsidR="008D29F6">
        <w:rPr>
          <w:rFonts w:eastAsiaTheme="minorHAnsi" w:cs="Simplified Arabic" w:hint="cs"/>
          <w:sz w:val="32"/>
          <w:szCs w:val="28"/>
          <w:rtl/>
        </w:rPr>
        <w:t>.</w:t>
      </w:r>
    </w:p>
    <w:sectPr w:rsidR="008A04AF" w:rsidRPr="004339CF" w:rsidSect="00C44922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8B" w:rsidRDefault="0079148B" w:rsidP="002D55BE">
      <w:pPr>
        <w:spacing w:after="0" w:line="240" w:lineRule="auto"/>
      </w:pPr>
      <w:r>
        <w:separator/>
      </w:r>
    </w:p>
  </w:endnote>
  <w:endnote w:type="continuationSeparator" w:id="0">
    <w:p w:rsidR="0079148B" w:rsidRDefault="0079148B" w:rsidP="002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8B" w:rsidRDefault="0079148B" w:rsidP="002D55BE">
      <w:pPr>
        <w:spacing w:after="0" w:line="240" w:lineRule="auto"/>
      </w:pPr>
      <w:r>
        <w:separator/>
      </w:r>
    </w:p>
  </w:footnote>
  <w:footnote w:type="continuationSeparator" w:id="0">
    <w:p w:rsidR="0079148B" w:rsidRDefault="0079148B" w:rsidP="002D55BE">
      <w:pPr>
        <w:spacing w:after="0" w:line="240" w:lineRule="auto"/>
      </w:pPr>
      <w:r>
        <w:continuationSeparator/>
      </w:r>
    </w:p>
  </w:footnote>
  <w:footnote w:id="1">
    <w:p w:rsidR="00DE7E6D" w:rsidRPr="00F608EF" w:rsidRDefault="00DE7E6D" w:rsidP="00C12929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E23714">
        <w:rPr>
          <w:rFonts w:cs="Simplified Arabic" w:hint="cs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البخاري،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كتاب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تفسير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القرآن،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باب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يُثَبِّتُ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آمَنُوا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بِالْقَوْلِ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23714" w:rsidRPr="002112E3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الثَّابِتِ</w:t>
      </w:r>
      <w:r w:rsidR="00E23714" w:rsidRPr="002112E3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[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إبراهيم</w:t>
      </w:r>
      <w:r w:rsidR="00E23714" w:rsidRPr="00E23714">
        <w:rPr>
          <w:rFonts w:cs="Simplified Arabic"/>
          <w:b/>
          <w:sz w:val="28"/>
          <w:szCs w:val="24"/>
          <w:rtl/>
        </w:rPr>
        <w:t>: 27]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رقم</w:t>
      </w:r>
      <w:r w:rsidR="00E23714" w:rsidRPr="00E23714">
        <w:rPr>
          <w:rFonts w:cs="Simplified Arabic"/>
          <w:b/>
          <w:sz w:val="28"/>
          <w:szCs w:val="24"/>
          <w:rtl/>
        </w:rPr>
        <w:t>: (4699)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،</w:t>
      </w:r>
      <w:r w:rsidR="00E23714">
        <w:rPr>
          <w:rFonts w:cs="Simplified Arabic" w:hint="cs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ومسلم،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كتاب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الجنة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وصفة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نعيمها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وأهلها،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باب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عرض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مقعد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الميت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من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الجنة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أو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النار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عليه،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وإثبات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عذاب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القبر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والتعوذ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منه،</w:t>
      </w:r>
      <w:r w:rsidR="00E23714" w:rsidRPr="00E23714">
        <w:rPr>
          <w:rFonts w:cs="Simplified Arabic"/>
          <w:b/>
          <w:sz w:val="28"/>
          <w:szCs w:val="24"/>
          <w:rtl/>
        </w:rPr>
        <w:t xml:space="preserve"> </w:t>
      </w:r>
      <w:r w:rsidR="00E23714" w:rsidRPr="00E23714">
        <w:rPr>
          <w:rFonts w:cs="Simplified Arabic" w:hint="eastAsia"/>
          <w:b/>
          <w:sz w:val="28"/>
          <w:szCs w:val="24"/>
          <w:rtl/>
        </w:rPr>
        <w:t>رقم</w:t>
      </w:r>
      <w:r w:rsidR="00E23714" w:rsidRPr="00E23714">
        <w:rPr>
          <w:rFonts w:cs="Simplified Arabic"/>
          <w:b/>
          <w:sz w:val="28"/>
          <w:szCs w:val="24"/>
          <w:rtl/>
        </w:rPr>
        <w:t>: (2871)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2">
    <w:p w:rsidR="00912342" w:rsidRPr="00F608EF" w:rsidRDefault="00912342" w:rsidP="00066591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E533BB">
        <w:rPr>
          <w:rFonts w:cs="Simplified Arabic" w:hint="cs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أحمد،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رقم</w:t>
      </w:r>
      <w:r w:rsidR="00E533BB" w:rsidRPr="00E533BB">
        <w:rPr>
          <w:rFonts w:cs="Simplified Arabic"/>
          <w:b/>
          <w:sz w:val="28"/>
          <w:szCs w:val="24"/>
          <w:rtl/>
        </w:rPr>
        <w:t>: (18534)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،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وصححه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الألباني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في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صحيح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الجامع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الصغير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</w:t>
      </w:r>
      <w:r w:rsidR="00E533BB" w:rsidRPr="00E533BB">
        <w:rPr>
          <w:rFonts w:cs="Simplified Arabic" w:hint="eastAsia"/>
          <w:b/>
          <w:sz w:val="28"/>
          <w:szCs w:val="24"/>
          <w:rtl/>
        </w:rPr>
        <w:t>وزيادته</w:t>
      </w:r>
      <w:r w:rsidR="00E533BB">
        <w:rPr>
          <w:rFonts w:cs="Simplified Arabic" w:hint="cs"/>
          <w:b/>
          <w:sz w:val="28"/>
          <w:szCs w:val="24"/>
          <w:rtl/>
        </w:rPr>
        <w:t>:</w:t>
      </w:r>
      <w:r w:rsidR="00E533BB" w:rsidRPr="00E533BB">
        <w:rPr>
          <w:rFonts w:cs="Simplified Arabic"/>
          <w:b/>
          <w:sz w:val="28"/>
          <w:szCs w:val="24"/>
          <w:rtl/>
        </w:rPr>
        <w:t xml:space="preserve"> (1/344)</w:t>
      </w:r>
      <w:r w:rsidR="00E533BB">
        <w:rPr>
          <w:rFonts w:cs="Simplified Arabic" w:hint="cs"/>
          <w:b/>
          <w:sz w:val="28"/>
          <w:szCs w:val="24"/>
          <w:rtl/>
        </w:rPr>
        <w:t xml:space="preserve">، رقم: </w:t>
      </w:r>
      <w:r w:rsidR="00E533BB" w:rsidRPr="00E533BB">
        <w:rPr>
          <w:rFonts w:cs="Simplified Arabic"/>
          <w:b/>
          <w:sz w:val="28"/>
          <w:szCs w:val="24"/>
          <w:rtl/>
        </w:rPr>
        <w:t>(1676)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3">
    <w:p w:rsidR="00E23714" w:rsidRPr="00F608EF" w:rsidRDefault="00E23714" w:rsidP="00277B1E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277B1E">
        <w:rPr>
          <w:rFonts w:cs="Simplified Arabic" w:hint="cs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البخاري،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كتاب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التوحيد،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باب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قوله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تعالى</w:t>
      </w:r>
      <w:r w:rsidR="00277B1E" w:rsidRPr="00277B1E">
        <w:rPr>
          <w:rFonts w:cs="Simplified Arabic"/>
          <w:b/>
          <w:sz w:val="28"/>
          <w:szCs w:val="24"/>
          <w:rtl/>
        </w:rPr>
        <w:t>:</w:t>
      </w:r>
      <w:r w:rsidR="00277B1E">
        <w:rPr>
          <w:rFonts w:cs="Simplified Arabic" w:hint="cs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>{</w:t>
      </w:r>
      <w:r w:rsidR="00277B1E" w:rsidRPr="00277B1E">
        <w:rPr>
          <w:rFonts w:cs="Simplified Arabic" w:hint="eastAsia"/>
          <w:bCs/>
          <w:color w:val="FF0000"/>
          <w:sz w:val="28"/>
          <w:szCs w:val="24"/>
          <w:rtl/>
        </w:rPr>
        <w:t>وَلَقَدْ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Cs/>
          <w:color w:val="FF0000"/>
          <w:sz w:val="28"/>
          <w:szCs w:val="24"/>
          <w:rtl/>
        </w:rPr>
        <w:t>سَبَقَتْ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Cs/>
          <w:color w:val="FF0000"/>
          <w:sz w:val="28"/>
          <w:szCs w:val="24"/>
          <w:rtl/>
        </w:rPr>
        <w:t>كَلِمَتُنَا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Cs/>
          <w:color w:val="FF0000"/>
          <w:sz w:val="28"/>
          <w:szCs w:val="24"/>
          <w:rtl/>
        </w:rPr>
        <w:t>لِعِبَادِنَا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Cs/>
          <w:color w:val="FF0000"/>
          <w:sz w:val="28"/>
          <w:szCs w:val="24"/>
          <w:rtl/>
        </w:rPr>
        <w:t>الْمُرْسَلِينَ</w:t>
      </w:r>
      <w:r w:rsidR="00277B1E" w:rsidRPr="00277B1E">
        <w:rPr>
          <w:rFonts w:cs="Simplified Arabic"/>
          <w:bCs/>
          <w:color w:val="FF0000"/>
          <w:sz w:val="28"/>
          <w:szCs w:val="24"/>
          <w:rtl/>
        </w:rPr>
        <w:t>}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4267A2">
        <w:rPr>
          <w:rFonts w:cs="Simplified Arabic"/>
          <w:b/>
          <w:sz w:val="24"/>
          <w:szCs w:val="24"/>
          <w:rtl/>
        </w:rPr>
        <w:t>[</w:t>
      </w:r>
      <w:r w:rsidR="00277B1E" w:rsidRPr="004267A2">
        <w:rPr>
          <w:rFonts w:cs="Simplified Arabic" w:hint="eastAsia"/>
          <w:b/>
          <w:sz w:val="24"/>
          <w:szCs w:val="24"/>
          <w:rtl/>
        </w:rPr>
        <w:t>الصافات</w:t>
      </w:r>
      <w:r w:rsidR="00277B1E" w:rsidRPr="004267A2">
        <w:rPr>
          <w:rFonts w:cs="Simplified Arabic"/>
          <w:b/>
          <w:sz w:val="24"/>
          <w:szCs w:val="24"/>
          <w:rtl/>
        </w:rPr>
        <w:t>: 171]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رقم</w:t>
      </w:r>
      <w:r w:rsidR="00277B1E" w:rsidRPr="00277B1E">
        <w:rPr>
          <w:rFonts w:cs="Simplified Arabic"/>
          <w:b/>
          <w:sz w:val="28"/>
          <w:szCs w:val="24"/>
          <w:rtl/>
        </w:rPr>
        <w:t>: (7454)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ومسلم،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كتاب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القدر،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باب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كيفية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خلق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الآدمي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في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بطن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أمه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وكتابة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رزقه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وأجله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وعمله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وشقاوته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وسعادته،</w:t>
      </w:r>
      <w:r w:rsidR="00277B1E" w:rsidRPr="00277B1E">
        <w:rPr>
          <w:rFonts w:cs="Simplified Arabic"/>
          <w:b/>
          <w:sz w:val="28"/>
          <w:szCs w:val="24"/>
          <w:rtl/>
        </w:rPr>
        <w:t xml:space="preserve"> </w:t>
      </w:r>
      <w:r w:rsidR="00277B1E" w:rsidRPr="00277B1E">
        <w:rPr>
          <w:rFonts w:cs="Simplified Arabic" w:hint="eastAsia"/>
          <w:b/>
          <w:sz w:val="28"/>
          <w:szCs w:val="24"/>
          <w:rtl/>
        </w:rPr>
        <w:t>رقم</w:t>
      </w:r>
      <w:r w:rsidR="00277B1E" w:rsidRPr="00277B1E">
        <w:rPr>
          <w:rFonts w:cs="Simplified Arabic"/>
          <w:b/>
          <w:sz w:val="28"/>
          <w:szCs w:val="24"/>
          <w:rtl/>
        </w:rPr>
        <w:t>: (2643).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525"/>
    <w:rsid w:val="00066591"/>
    <w:rsid w:val="000D3AE8"/>
    <w:rsid w:val="00180101"/>
    <w:rsid w:val="002112E3"/>
    <w:rsid w:val="00277B1E"/>
    <w:rsid w:val="002B3023"/>
    <w:rsid w:val="002D55BE"/>
    <w:rsid w:val="002D7313"/>
    <w:rsid w:val="00394D5B"/>
    <w:rsid w:val="003956BE"/>
    <w:rsid w:val="003E5883"/>
    <w:rsid w:val="003E6DD0"/>
    <w:rsid w:val="003F4E6A"/>
    <w:rsid w:val="00414525"/>
    <w:rsid w:val="004267A2"/>
    <w:rsid w:val="004339CF"/>
    <w:rsid w:val="00442320"/>
    <w:rsid w:val="0047776F"/>
    <w:rsid w:val="004F31F6"/>
    <w:rsid w:val="0053348D"/>
    <w:rsid w:val="00570FE8"/>
    <w:rsid w:val="00670118"/>
    <w:rsid w:val="00713B02"/>
    <w:rsid w:val="007807AB"/>
    <w:rsid w:val="00784860"/>
    <w:rsid w:val="0079148B"/>
    <w:rsid w:val="008048CD"/>
    <w:rsid w:val="0083274D"/>
    <w:rsid w:val="008A04AF"/>
    <w:rsid w:val="008D29F6"/>
    <w:rsid w:val="00912342"/>
    <w:rsid w:val="009456CD"/>
    <w:rsid w:val="00956A28"/>
    <w:rsid w:val="009716E5"/>
    <w:rsid w:val="00990796"/>
    <w:rsid w:val="00A844B3"/>
    <w:rsid w:val="00B01986"/>
    <w:rsid w:val="00B81B1C"/>
    <w:rsid w:val="00C060C8"/>
    <w:rsid w:val="00C12929"/>
    <w:rsid w:val="00C44922"/>
    <w:rsid w:val="00C7224E"/>
    <w:rsid w:val="00C72E17"/>
    <w:rsid w:val="00D03F28"/>
    <w:rsid w:val="00D55C18"/>
    <w:rsid w:val="00D974F6"/>
    <w:rsid w:val="00DE7E6D"/>
    <w:rsid w:val="00E23714"/>
    <w:rsid w:val="00E533BB"/>
    <w:rsid w:val="00EB04E7"/>
    <w:rsid w:val="00EE4485"/>
    <w:rsid w:val="00F56B91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414525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2D5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75</cp:revision>
  <cp:lastPrinted>2016-06-11T08:43:00Z</cp:lastPrinted>
  <dcterms:created xsi:type="dcterms:W3CDTF">2016-01-02T05:02:00Z</dcterms:created>
  <dcterms:modified xsi:type="dcterms:W3CDTF">2016-06-11T08:43:00Z</dcterms:modified>
</cp:coreProperties>
</file>