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43" w:rsidRDefault="00531B43" w:rsidP="00531B43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28"/>
        </w:rPr>
      </w:pPr>
      <w:r>
        <w:rPr>
          <w:rFonts w:ascii="Simplified Arabic" w:hAnsi="Simplified Arabic" w:cs="Simplified Arabic"/>
          <w:sz w:val="32"/>
          <w:szCs w:val="28"/>
          <w:rtl/>
        </w:rPr>
        <w:t>بسم الله الرحمن الرحيم</w:t>
      </w:r>
    </w:p>
    <w:p w:rsidR="00531B43" w:rsidRDefault="00531B43" w:rsidP="00531B4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</w:pPr>
      <w:r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>شرح رياض الصالحين</w:t>
      </w:r>
    </w:p>
    <w:p w:rsidR="00531B43" w:rsidRDefault="007004B5" w:rsidP="00B8656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</w:pP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شرح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حديث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أَبي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موسى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B8656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الأَشعريِّ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B8656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-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رضي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B8656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الل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ه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عنه</w:t>
      </w:r>
      <w:r w:rsidR="00B8656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-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"</w:t>
      </w:r>
      <w:r w:rsidR="00B8656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إنَّ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B8656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والل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ه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لاَ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B8656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نُوَلِّ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ي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هذَا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العَمَلَ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أحَداً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سَأَلَه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أَوْ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أحَداً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حَرَص</w:t>
      </w:r>
      <w:r w:rsidRPr="007004B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7004B5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عليه</w:t>
      </w:r>
      <w:r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"</w:t>
      </w:r>
      <w:r w:rsidR="00531B43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   </w:t>
      </w:r>
    </w:p>
    <w:p w:rsidR="00531B43" w:rsidRDefault="00531B43" w:rsidP="00531B43">
      <w:pPr>
        <w:bidi w:val="0"/>
        <w:spacing w:after="0" w:line="240" w:lineRule="auto"/>
        <w:rPr>
          <w:rFonts w:ascii="Simplified Arabic" w:hAnsi="Simplified Arabic" w:cs="Simplified Arabic"/>
          <w:color w:val="993300"/>
          <w:sz w:val="32"/>
          <w:szCs w:val="28"/>
        </w:rPr>
      </w:pPr>
      <w:r>
        <w:rPr>
          <w:rFonts w:ascii="Simplified Arabic" w:hAnsi="Simplified Arabic" w:cs="Simplified Arabic"/>
          <w:color w:val="993300"/>
          <w:sz w:val="32"/>
          <w:szCs w:val="28"/>
          <w:rtl/>
        </w:rPr>
        <w:t>الشيخ/ خالد بن عثمان السبت</w:t>
      </w:r>
    </w:p>
    <w:p w:rsidR="00531B43" w:rsidRDefault="00531B43" w:rsidP="00531B43">
      <w:pPr>
        <w:spacing w:after="0" w:line="240" w:lineRule="auto"/>
        <w:rPr>
          <w:rFonts w:ascii="Simplified Arabic" w:hAnsi="Simplified Arabic" w:cs="Simplified Arabic"/>
          <w:sz w:val="32"/>
          <w:szCs w:val="28"/>
        </w:rPr>
      </w:pPr>
    </w:p>
    <w:p w:rsidR="00531B43" w:rsidRPr="00BE2B74" w:rsidRDefault="00531B43" w:rsidP="00531B43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BE2B74">
        <w:rPr>
          <w:rFonts w:ascii="Simplified Arabic" w:hAnsi="Simplified Arabic" w:cs="Simplified Arabic" w:hint="cs"/>
          <w:sz w:val="32"/>
          <w:szCs w:val="28"/>
          <w:rtl/>
        </w:rPr>
        <w:t>الحمد لله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E2B74">
        <w:rPr>
          <w:rFonts w:ascii="Simplified Arabic" w:hAnsi="Simplified Arabic" w:cs="Simplified Arabic" w:hint="cs"/>
          <w:sz w:val="32"/>
          <w:szCs w:val="28"/>
          <w:rtl/>
        </w:rPr>
        <w:t xml:space="preserve"> والصلاة والسلام على رسول الله، أما بعد:</w:t>
      </w:r>
      <w:r w:rsidRPr="00531B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</w:t>
      </w:r>
      <w:r w:rsidR="00FB2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62C42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7477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96059B" w:rsidRPr="00531B43" w:rsidRDefault="00CD5610" w:rsidP="00FE18D8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فمضى الكلام على باب </w:t>
      </w:r>
      <w:r w:rsidR="00FB260E">
        <w:rPr>
          <w:rFonts w:ascii="Simplified Arabic" w:hAnsi="Simplified Arabic" w:cs="Simplified Arabic" w:hint="cs"/>
          <w:sz w:val="32"/>
          <w:szCs w:val="28"/>
          <w:rtl/>
        </w:rPr>
        <w:t>"النهي عن سؤال الإمارة واختيار</w:t>
      </w:r>
      <w:r w:rsidR="00A119BA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ترك ال</w:t>
      </w:r>
      <w:r w:rsidR="00FB260E">
        <w:rPr>
          <w:rFonts w:ascii="Simplified Arabic" w:hAnsi="Simplified Arabic" w:cs="Simplified Arabic" w:hint="cs"/>
          <w:sz w:val="32"/>
          <w:szCs w:val="28"/>
          <w:rtl/>
        </w:rPr>
        <w:t>ولايات إذا لم يتعين عليه أو تدعُ</w:t>
      </w:r>
      <w:r w:rsidR="00A119BA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حاجة إليه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A119BA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وهذا الباب </w:t>
      </w:r>
      <w:r w:rsidR="00FB260E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A119BA" w:rsidRPr="00531B43">
        <w:rPr>
          <w:rFonts w:ascii="Simplified Arabic" w:hAnsi="Simplified Arabic" w:cs="Simplified Arabic" w:hint="cs"/>
          <w:sz w:val="32"/>
          <w:szCs w:val="28"/>
          <w:rtl/>
        </w:rPr>
        <w:t>وهو الأخير من هذه الأبواب</w:t>
      </w:r>
      <w:r w:rsidR="00FB260E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A119BA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ترجم له المصنف 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A119BA" w:rsidRPr="00531B43">
        <w:rPr>
          <w:rFonts w:ascii="Simplified Arabic" w:hAnsi="Simplified Arabic" w:cs="Simplified Arabic" w:hint="cs"/>
          <w:sz w:val="32"/>
          <w:szCs w:val="28"/>
          <w:rtl/>
        </w:rPr>
        <w:t>رحمه الله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A119BA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بقوله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A119BA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باب </w:t>
      </w:r>
      <w:r w:rsidR="00FB260E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A119BA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النهي عن تولية الإمارة والقضاء وغيرهما من الولايات </w:t>
      </w:r>
      <w:r w:rsidR="0090034B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لمن سألها </w:t>
      </w:r>
      <w:r w:rsidR="00224179" w:rsidRPr="00531B43">
        <w:rPr>
          <w:rFonts w:ascii="Simplified Arabic" w:hAnsi="Simplified Arabic" w:cs="Simplified Arabic" w:hint="cs"/>
          <w:sz w:val="32"/>
          <w:szCs w:val="28"/>
          <w:rtl/>
        </w:rPr>
        <w:t>أو حرص عليها فعر</w:t>
      </w:r>
      <w:r w:rsidR="00FB260E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224179" w:rsidRPr="00531B43">
        <w:rPr>
          <w:rFonts w:ascii="Simplified Arabic" w:hAnsi="Simplified Arabic" w:cs="Simplified Arabic" w:hint="cs"/>
          <w:sz w:val="32"/>
          <w:szCs w:val="28"/>
          <w:rtl/>
        </w:rPr>
        <w:t>ض بها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22417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A74F0" w:rsidRPr="00531B43">
        <w:rPr>
          <w:rFonts w:ascii="Simplified Arabic" w:hAnsi="Simplified Arabic" w:cs="Simplified Arabic" w:hint="cs"/>
          <w:sz w:val="32"/>
          <w:szCs w:val="28"/>
          <w:rtl/>
        </w:rPr>
        <w:t>هناك النهي عن سؤال الإمارة</w:t>
      </w:r>
      <w:r w:rsidR="00362C4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A74F0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7072F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وهنا النهي عن تولية من سأل ذلك صراحة 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أو تعريض</w:t>
      </w:r>
      <w:r w:rsidR="006769F1" w:rsidRPr="00531B4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ً،</w:t>
      </w:r>
      <w:r w:rsidR="006769F1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سواء كان ذلك </w:t>
      </w:r>
      <w:r w:rsidR="00F032BC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بسؤال الإمارة أو </w:t>
      </w:r>
      <w:r w:rsidR="00FB260E">
        <w:rPr>
          <w:rFonts w:ascii="Simplified Arabic" w:hAnsi="Simplified Arabic" w:cs="Simplified Arabic" w:hint="cs"/>
          <w:sz w:val="32"/>
          <w:szCs w:val="28"/>
          <w:rtl/>
        </w:rPr>
        <w:t>ب</w:t>
      </w:r>
      <w:r w:rsidR="00F032BC" w:rsidRPr="00531B43">
        <w:rPr>
          <w:rFonts w:ascii="Simplified Arabic" w:hAnsi="Simplified Arabic" w:cs="Simplified Arabic" w:hint="cs"/>
          <w:sz w:val="32"/>
          <w:szCs w:val="28"/>
          <w:rtl/>
        </w:rPr>
        <w:t>سؤال القضاء أو غير ذلك من الولايات</w:t>
      </w:r>
      <w:r w:rsidR="00362C4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032BC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وأورد المصنف 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F032BC" w:rsidRPr="00531B43">
        <w:rPr>
          <w:rFonts w:ascii="Simplified Arabic" w:hAnsi="Simplified Arabic" w:cs="Simplified Arabic" w:hint="cs"/>
          <w:sz w:val="32"/>
          <w:szCs w:val="28"/>
          <w:rtl/>
        </w:rPr>
        <w:t>رحمه الله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 xml:space="preserve"> فيه حديث</w:t>
      </w:r>
      <w:r w:rsidR="00F032BC" w:rsidRPr="00531B4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ً واحد</w:t>
      </w:r>
      <w:r w:rsidR="00362C42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F032BC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ا وهو حديث أبي موسى الأشعري 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F032BC" w:rsidRPr="00531B43">
        <w:rPr>
          <w:rFonts w:ascii="Simplified Arabic" w:hAnsi="Simplified Arabic" w:cs="Simplified Arabic" w:hint="cs"/>
          <w:sz w:val="32"/>
          <w:szCs w:val="28"/>
          <w:rtl/>
        </w:rPr>
        <w:t>رضي الله عنه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F032BC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قال: دخلت على النبي 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F032BC" w:rsidRPr="00531B43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F032BC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3295E" w:rsidRPr="00531B43">
        <w:rPr>
          <w:rFonts w:ascii="Simplified Arabic" w:hAnsi="Simplified Arabic" w:cs="Simplified Arabic" w:hint="cs"/>
          <w:sz w:val="32"/>
          <w:szCs w:val="28"/>
          <w:rtl/>
        </w:rPr>
        <w:t>أنا ورجلان من بني عمي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3295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فقال أحدهما: يا رسول الله</w:t>
      </w:r>
      <w:r w:rsidR="00FF2039" w:rsidRPr="00531B43">
        <w:rPr>
          <w:rFonts w:ascii="Simplified Arabic" w:hAnsi="Simplified Arabic" w:cs="Simplified Arabic" w:hint="cs"/>
          <w:sz w:val="32"/>
          <w:szCs w:val="28"/>
          <w:rtl/>
        </w:rPr>
        <w:t>، أمّ</w:t>
      </w:r>
      <w:r w:rsidR="00362C42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FF203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رنا على بعض ما ولاك الله 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FF2039" w:rsidRPr="00531B43">
        <w:rPr>
          <w:rFonts w:ascii="Simplified Arabic" w:hAnsi="Simplified Arabic" w:cs="Simplified Arabic" w:hint="cs"/>
          <w:sz w:val="32"/>
          <w:szCs w:val="28"/>
          <w:rtl/>
        </w:rPr>
        <w:t>عز وجل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-،</w:t>
      </w:r>
      <w:r w:rsidR="00FF203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وقال الآخر مثل ذلك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F203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فقال النبي -صلى الله عليه وسلم-</w:t>
      </w:r>
      <w:r w:rsidR="00176F52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: </w:t>
      </w:r>
      <w:r w:rsidR="00531B43" w:rsidRPr="00550E2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176F52" w:rsidRPr="00550E20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إنا والله </w:t>
      </w:r>
      <w:r w:rsidR="00550E2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لا نول</w:t>
      </w:r>
      <w:r w:rsidR="00362C4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ِّ</w:t>
      </w:r>
      <w:r w:rsidR="00550E2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ي هذا العمل أحد</w:t>
      </w:r>
      <w:r w:rsidR="003118DE" w:rsidRPr="00550E2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</w:t>
      </w:r>
      <w:r w:rsidR="00550E2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="003118DE" w:rsidRPr="00550E20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سأله</w:t>
      </w:r>
      <w:r w:rsidR="00550E2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 أو أحد</w:t>
      </w:r>
      <w:r w:rsidR="003118DE" w:rsidRPr="00550E2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</w:t>
      </w:r>
      <w:r w:rsidR="00550E2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="003118DE" w:rsidRPr="00550E20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حرص عليه</w:t>
      </w:r>
      <w:r w:rsidR="00531B43" w:rsidRPr="00116C0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531B4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531B4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"/>
      </w:r>
      <w:r w:rsidR="00531B4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118D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96477" w:rsidRPr="00531B43">
        <w:rPr>
          <w:rFonts w:ascii="Simplified Arabic" w:hAnsi="Simplified Arabic" w:cs="Simplified Arabic" w:hint="cs"/>
          <w:sz w:val="32"/>
          <w:szCs w:val="28"/>
          <w:rtl/>
        </w:rPr>
        <w:t>متفق عليه .</w:t>
      </w:r>
    </w:p>
    <w:p w:rsidR="008B17E7" w:rsidRDefault="00696477" w:rsidP="00DC0AE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هؤلاء دخلوا على النبي 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فقالوا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أم</w:t>
      </w:r>
      <w:r w:rsidR="00615712">
        <w:rPr>
          <w:rFonts w:ascii="Simplified Arabic" w:hAnsi="Simplified Arabic" w:cs="Simplified Arabic" w:hint="cs"/>
          <w:sz w:val="32"/>
          <w:szCs w:val="28"/>
          <w:rtl/>
        </w:rPr>
        <w:t>ِّ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>رنا على بعض ما ولاك الله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يدخل في هذ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ا الإمارة على بلد</w:t>
      </w:r>
      <w:r w:rsidR="0061571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 xml:space="preserve"> ويدخل فيه أيض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الولاية في جباية الأموال والزكوا</w:t>
      </w:r>
      <w:r w:rsidR="00615712">
        <w:rPr>
          <w:rFonts w:ascii="Simplified Arabic" w:hAnsi="Simplified Arabic" w:cs="Simplified Arabic" w:hint="cs"/>
          <w:sz w:val="32"/>
          <w:szCs w:val="28"/>
          <w:rtl/>
        </w:rPr>
        <w:t>ت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ونحو ذلك</w:t>
      </w:r>
      <w:r w:rsidR="0061571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ويدخل فيه القضاء</w:t>
      </w:r>
      <w:r w:rsidR="0061571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072AA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إلى غير ذلك مما يكون من باب </w:t>
      </w:r>
      <w:r w:rsidR="00D5191E" w:rsidRPr="00531B43">
        <w:rPr>
          <w:rFonts w:ascii="Simplified Arabic" w:hAnsi="Simplified Arabic" w:cs="Simplified Arabic" w:hint="cs"/>
          <w:sz w:val="32"/>
          <w:szCs w:val="28"/>
          <w:rtl/>
        </w:rPr>
        <w:t>الولاية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5191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فقال النبي 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D5191E" w:rsidRPr="00531B43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D5191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: </w:t>
      </w:r>
      <w:r w:rsidR="00C871D8" w:rsidRPr="008B17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((إنا والله لا نولي هذا العمل أحد</w:t>
      </w:r>
      <w:r w:rsidR="00D5191E" w:rsidRPr="008B17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</w:t>
      </w:r>
      <w:r w:rsidR="00C871D8" w:rsidRPr="008B17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="00D5191E" w:rsidRPr="008B17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سأله</w:t>
      </w:r>
      <w:r w:rsidR="00C871D8" w:rsidRPr="008B17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 xml:space="preserve">، </w:t>
      </w:r>
      <w:r w:rsidR="00D5191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أقسم النبي 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D5191E" w:rsidRPr="00531B43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- تأكيد</w:t>
      </w:r>
      <w:r w:rsidR="00D5191E" w:rsidRPr="00531B4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D5191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لهذا المعنى </w:t>
      </w:r>
      <w:r w:rsidR="00615712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387CA3" w:rsidRPr="00531B43">
        <w:rPr>
          <w:rFonts w:ascii="Simplified Arabic" w:hAnsi="Simplified Arabic" w:cs="Simplified Arabic" w:hint="cs"/>
          <w:sz w:val="32"/>
          <w:szCs w:val="28"/>
          <w:rtl/>
        </w:rPr>
        <w:t>إنا والله لا ن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ولي هذا العمل أحدًا سأله أو أحد</w:t>
      </w:r>
      <w:r w:rsidR="00387CA3" w:rsidRPr="00531B4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387CA3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حرص عليه</w:t>
      </w:r>
      <w:r w:rsidR="00615712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387CA3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E2B4F" w:rsidRPr="00531B43">
        <w:rPr>
          <w:rFonts w:ascii="Simplified Arabic" w:hAnsi="Simplified Arabic" w:cs="Simplified Arabic" w:hint="cs"/>
          <w:sz w:val="32"/>
          <w:szCs w:val="28"/>
          <w:rtl/>
        </w:rPr>
        <w:t>فذكر هذين</w:t>
      </w:r>
      <w:r w:rsidR="0061571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E2B4F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من سأل ذلك </w:t>
      </w:r>
      <w:r w:rsidR="00F34B76" w:rsidRPr="00531B43">
        <w:rPr>
          <w:rFonts w:ascii="Simplified Arabic" w:hAnsi="Simplified Arabic" w:cs="Simplified Arabic" w:hint="cs"/>
          <w:sz w:val="32"/>
          <w:szCs w:val="28"/>
          <w:rtl/>
        </w:rPr>
        <w:t>إما صراحة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34B76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وإما 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تعريضًا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 xml:space="preserve"> تعريض</w:t>
      </w:r>
      <w:r w:rsidR="00E33B5E" w:rsidRPr="00531B4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E33B5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كأن يقول الإنسان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E33B5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أنا الآ</w:t>
      </w:r>
      <w:r w:rsidR="00503374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ن </w:t>
      </w:r>
      <w:r w:rsidR="00652519" w:rsidRPr="00531B43">
        <w:rPr>
          <w:rFonts w:ascii="Simplified Arabic" w:hAnsi="Simplified Arabic" w:cs="Simplified Arabic" w:hint="cs"/>
          <w:sz w:val="32"/>
          <w:szCs w:val="28"/>
          <w:rtl/>
        </w:rPr>
        <w:t>ليس عندي عمل معي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ن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 xml:space="preserve"> وقد تخرجت من كلية شرعية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 xml:space="preserve"> تخرجت</w:t>
      </w:r>
      <w:r w:rsidR="0065251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من المعهد العالي للقضاء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5251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416B0" w:rsidRPr="00531B43">
        <w:rPr>
          <w:rFonts w:ascii="Simplified Arabic" w:hAnsi="Simplified Arabic" w:cs="Simplified Arabic" w:hint="cs"/>
          <w:sz w:val="32"/>
          <w:szCs w:val="28"/>
          <w:rtl/>
        </w:rPr>
        <w:t>وأنتظر</w:t>
      </w:r>
      <w:r w:rsidR="004465A2">
        <w:rPr>
          <w:rFonts w:ascii="Simplified Arabic" w:hAnsi="Simplified Arabic" w:cs="Simplified Arabic" w:hint="cs"/>
          <w:sz w:val="32"/>
          <w:szCs w:val="28"/>
          <w:rtl/>
        </w:rPr>
        <w:t>، يقول هذا للمسئ</w:t>
      </w:r>
      <w:r w:rsidR="00D416B0" w:rsidRPr="00531B43">
        <w:rPr>
          <w:rFonts w:ascii="Simplified Arabic" w:hAnsi="Simplified Arabic" w:cs="Simplified Arabic" w:hint="cs"/>
          <w:sz w:val="32"/>
          <w:szCs w:val="28"/>
          <w:rtl/>
        </w:rPr>
        <w:t>ول عن هذا النوع من الولايات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465A2">
        <w:rPr>
          <w:rFonts w:ascii="Simplified Arabic" w:hAnsi="Simplified Arabic" w:cs="Simplified Arabic" w:hint="cs"/>
          <w:sz w:val="32"/>
          <w:szCs w:val="28"/>
          <w:rtl/>
        </w:rPr>
        <w:t xml:space="preserve"> وأنا أنتظر، إلى الآ</w:t>
      </w:r>
      <w:r w:rsidR="00D416B0" w:rsidRPr="00531B43">
        <w:rPr>
          <w:rFonts w:ascii="Simplified Arabic" w:hAnsi="Simplified Arabic" w:cs="Simplified Arabic" w:hint="cs"/>
          <w:sz w:val="32"/>
          <w:szCs w:val="28"/>
          <w:rtl/>
        </w:rPr>
        <w:t>ن لم أرتبط بشيء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416B0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معنى هذا</w:t>
      </w:r>
      <w:r w:rsidR="004465A2">
        <w:rPr>
          <w:rFonts w:ascii="Simplified Arabic" w:hAnsi="Simplified Arabic" w:cs="Simplified Arabic" w:hint="cs"/>
          <w:sz w:val="32"/>
          <w:szCs w:val="28"/>
          <w:rtl/>
        </w:rPr>
        <w:t xml:space="preserve"> الكلام أني متهيئ</w:t>
      </w:r>
      <w:r w:rsidR="00D416B0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وجاهز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416B0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E3794" w:rsidRPr="00531B43">
        <w:rPr>
          <w:rFonts w:ascii="Simplified Arabic" w:hAnsi="Simplified Arabic" w:cs="Simplified Arabic" w:hint="cs"/>
          <w:sz w:val="32"/>
          <w:szCs w:val="28"/>
          <w:rtl/>
        </w:rPr>
        <w:t>وبعضهم يقول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6E3794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القضاء ثغرة </w:t>
      </w:r>
      <w:r w:rsidR="0097383F" w:rsidRPr="00531B43">
        <w:rPr>
          <w:rFonts w:ascii="Simplified Arabic" w:hAnsi="Simplified Arabic" w:cs="Simplified Arabic" w:hint="cs"/>
          <w:sz w:val="32"/>
          <w:szCs w:val="28"/>
          <w:rtl/>
        </w:rPr>
        <w:t>ويجب أن تسد بالأكفاء</w:t>
      </w:r>
      <w:r w:rsidR="004465A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7383F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وكنت أتخوف من ذلك وأحذر ولكني رأيت الحاجة داعية </w:t>
      </w:r>
      <w:r w:rsidR="00221ECE" w:rsidRPr="00531B43">
        <w:rPr>
          <w:rFonts w:ascii="Simplified Arabic" w:hAnsi="Simplified Arabic" w:cs="Simplified Arabic" w:hint="cs"/>
          <w:sz w:val="32"/>
          <w:szCs w:val="28"/>
          <w:rtl/>
        </w:rPr>
        <w:t>لسد هذه الثغرة</w:t>
      </w:r>
      <w:r w:rsidR="004465A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21EC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509AB" w:rsidRPr="00531B43">
        <w:rPr>
          <w:rFonts w:ascii="Simplified Arabic" w:hAnsi="Simplified Arabic" w:cs="Simplified Arabic" w:hint="cs"/>
          <w:sz w:val="32"/>
          <w:szCs w:val="28"/>
          <w:rtl/>
        </w:rPr>
        <w:t>وضرورة اختيار الأكفاء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؛</w:t>
      </w:r>
      <w:r w:rsidR="003509AB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لئلا تكون الحاج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ة الشديدة سبب</w:t>
      </w:r>
      <w:r w:rsidR="00656F02" w:rsidRPr="00531B4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656F02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لتولية غير </w:t>
      </w:r>
      <w:r w:rsidR="008B17E7" w:rsidRPr="00531B43">
        <w:rPr>
          <w:rFonts w:ascii="Simplified Arabic" w:hAnsi="Simplified Arabic" w:cs="Simplified Arabic" w:hint="cs"/>
          <w:sz w:val="32"/>
          <w:szCs w:val="28"/>
          <w:rtl/>
        </w:rPr>
        <w:t>الكف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ء،</w:t>
      </w:r>
      <w:r w:rsidR="003509AB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ورأيت أن الترك في هذه الحال يكون </w:t>
      </w:r>
      <w:r w:rsidR="00656F02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من باب ترك 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المتعين أحيان</w:t>
      </w:r>
      <w:r w:rsidR="009863C9" w:rsidRPr="00531B4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ً،</w:t>
      </w:r>
      <w:r w:rsidR="009863C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أو التفريط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863C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والتضييع</w:t>
      </w:r>
      <w:r w:rsidR="004465A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863C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ممكن </w:t>
      </w:r>
      <w:r w:rsidR="004465A2">
        <w:rPr>
          <w:rFonts w:ascii="Simplified Arabic" w:hAnsi="Simplified Arabic" w:cs="Simplified Arabic" w:hint="cs"/>
          <w:sz w:val="32"/>
          <w:szCs w:val="28"/>
          <w:rtl/>
        </w:rPr>
        <w:t xml:space="preserve">أن </w:t>
      </w:r>
      <w:r w:rsidR="009863C9" w:rsidRPr="00531B43">
        <w:rPr>
          <w:rFonts w:ascii="Simplified Arabic" w:hAnsi="Simplified Arabic" w:cs="Simplified Arabic" w:hint="cs"/>
          <w:sz w:val="32"/>
          <w:szCs w:val="28"/>
          <w:rtl/>
        </w:rPr>
        <w:t>يقول مثل هذا الكلام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863C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وقد سمعت بعضهم يقول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9863C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أجد في نفسي أهلية للقضاء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863C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ولو سألت</w:t>
      </w:r>
      <w:r w:rsidR="004465A2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9863C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هذا هل في هذا إشكال</w:t>
      </w:r>
      <w:r w:rsidR="004465A2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863C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قلت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9863C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ما شاء الله </w:t>
      </w:r>
      <w:r w:rsidR="00C61A7F" w:rsidRPr="00531B43">
        <w:rPr>
          <w:rFonts w:ascii="Simplified Arabic" w:hAnsi="Simplified Arabic" w:cs="Simplified Arabic" w:hint="cs"/>
          <w:sz w:val="32"/>
          <w:szCs w:val="28"/>
          <w:rtl/>
        </w:rPr>
        <w:t>متى تخرجت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 xml:space="preserve">؟ </w:t>
      </w:r>
      <w:r w:rsidR="00C61A7F" w:rsidRPr="00531B43">
        <w:rPr>
          <w:rFonts w:ascii="Simplified Arabic" w:hAnsi="Simplified Arabic" w:cs="Simplified Arabic" w:hint="cs"/>
          <w:sz w:val="32"/>
          <w:szCs w:val="28"/>
          <w:rtl/>
        </w:rPr>
        <w:t>تخرجت العام الماضي</w:t>
      </w:r>
      <w:r w:rsidR="00E7477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61A7F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ماذا حصلت من العلم؟ </w:t>
      </w:r>
      <w:r w:rsidR="00455A6B" w:rsidRPr="00531B43">
        <w:rPr>
          <w:rFonts w:ascii="Simplified Arabic" w:hAnsi="Simplified Arabic" w:cs="Simplified Arabic" w:hint="cs"/>
          <w:sz w:val="32"/>
          <w:szCs w:val="28"/>
          <w:rtl/>
        </w:rPr>
        <w:t>ماذا عندك من العقل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55A6B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والتجارب والحنكة والمعرفة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E74774">
        <w:rPr>
          <w:rFonts w:ascii="Simplified Arabic" w:hAnsi="Simplified Arabic" w:cs="Simplified Arabic" w:hint="cs"/>
          <w:sz w:val="32"/>
          <w:szCs w:val="28"/>
          <w:rtl/>
        </w:rPr>
        <w:t xml:space="preserve"> أنا متهيئ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 xml:space="preserve"> للق</w:t>
      </w:r>
      <w:r w:rsidR="00E74774">
        <w:rPr>
          <w:rFonts w:ascii="Simplified Arabic" w:hAnsi="Simplified Arabic" w:cs="Simplified Arabic" w:hint="cs"/>
          <w:sz w:val="32"/>
          <w:szCs w:val="28"/>
          <w:rtl/>
        </w:rPr>
        <w:t>ضاء</w:t>
      </w:r>
      <w:r w:rsidR="00DC0AE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55A6B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C0AE2">
        <w:rPr>
          <w:rFonts w:ascii="Simplified Arabic" w:hAnsi="Simplified Arabic" w:cs="Simplified Arabic" w:hint="cs"/>
          <w:sz w:val="32"/>
          <w:szCs w:val="28"/>
          <w:rtl/>
        </w:rPr>
        <w:t xml:space="preserve">القاضي </w:t>
      </w:r>
      <w:r w:rsidR="00455A6B" w:rsidRPr="00531B43">
        <w:rPr>
          <w:rFonts w:ascii="Simplified Arabic" w:hAnsi="Simplified Arabic" w:cs="Simplified Arabic" w:hint="cs"/>
          <w:sz w:val="32"/>
          <w:szCs w:val="28"/>
          <w:rtl/>
        </w:rPr>
        <w:t>يحتاج إلى علم وفطنة وع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قل راجح حتى يحكم بهذا العلم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 xml:space="preserve"> أيض</w:t>
      </w:r>
      <w:r w:rsidR="00455A6B" w:rsidRPr="00531B4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455A6B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يأتيه الناس بمسائل</w:t>
      </w:r>
      <w:r w:rsidR="000A2848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455A6B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هذا </w:t>
      </w:r>
      <w:r w:rsidR="00455A6B" w:rsidRPr="00531B43">
        <w:rPr>
          <w:rFonts w:ascii="Simplified Arabic" w:hAnsi="Simplified Arabic" w:cs="Simplified Arabic" w:hint="cs"/>
          <w:sz w:val="32"/>
          <w:szCs w:val="28"/>
          <w:rtl/>
        </w:rPr>
        <w:lastRenderedPageBreak/>
        <w:t>طلاق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55A6B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وهذا قضايا معاملات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55A6B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9180C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وهذا أمور تتعلق </w:t>
      </w:r>
      <w:r w:rsidR="008A4475" w:rsidRPr="00531B43">
        <w:rPr>
          <w:rFonts w:ascii="Simplified Arabic" w:hAnsi="Simplified Arabic" w:cs="Simplified Arabic" w:hint="cs"/>
          <w:sz w:val="32"/>
          <w:szCs w:val="28"/>
          <w:rtl/>
        </w:rPr>
        <w:t>بمشكلات متنوعة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A4475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ول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ربما لم يمر على هذه الأبواب أصل</w:t>
      </w:r>
      <w:r w:rsidR="008A4475" w:rsidRPr="00531B4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C871D8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91798F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A4475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1798F">
        <w:rPr>
          <w:rFonts w:ascii="Simplified Arabic" w:hAnsi="Simplified Arabic" w:cs="Simplified Arabic" w:hint="cs"/>
          <w:sz w:val="32"/>
          <w:szCs w:val="28"/>
          <w:rtl/>
        </w:rPr>
        <w:t>ولم ي</w:t>
      </w:r>
      <w:r w:rsidR="008A4475" w:rsidRPr="00531B43">
        <w:rPr>
          <w:rFonts w:ascii="Simplified Arabic" w:hAnsi="Simplified Arabic" w:cs="Simplified Arabic" w:hint="cs"/>
          <w:sz w:val="32"/>
          <w:szCs w:val="28"/>
          <w:rtl/>
        </w:rPr>
        <w:t>درسها</w:t>
      </w:r>
      <w:r w:rsidR="0091798F">
        <w:rPr>
          <w:rFonts w:ascii="Simplified Arabic" w:hAnsi="Simplified Arabic" w:cs="Simplified Arabic" w:hint="cs"/>
          <w:sz w:val="32"/>
          <w:szCs w:val="28"/>
          <w:rtl/>
        </w:rPr>
        <w:t>، فهذا</w:t>
      </w:r>
      <w:r w:rsidR="008A4475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532DE" w:rsidRPr="00531B43">
        <w:rPr>
          <w:rFonts w:ascii="Simplified Arabic" w:hAnsi="Simplified Arabic" w:cs="Simplified Arabic" w:hint="cs"/>
          <w:sz w:val="32"/>
          <w:szCs w:val="28"/>
          <w:rtl/>
        </w:rPr>
        <w:t>لا ي</w:t>
      </w:r>
      <w:r w:rsidR="000A2848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1532DE" w:rsidRPr="00531B43">
        <w:rPr>
          <w:rFonts w:ascii="Simplified Arabic" w:hAnsi="Simplified Arabic" w:cs="Simplified Arabic" w:hint="cs"/>
          <w:sz w:val="32"/>
          <w:szCs w:val="28"/>
          <w:rtl/>
        </w:rPr>
        <w:t>عط</w:t>
      </w:r>
      <w:r w:rsidR="000A2848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1532DE" w:rsidRPr="00531B43">
        <w:rPr>
          <w:rFonts w:ascii="Simplified Arabic" w:hAnsi="Simplified Arabic" w:cs="Simplified Arabic" w:hint="cs"/>
          <w:sz w:val="32"/>
          <w:szCs w:val="28"/>
          <w:rtl/>
        </w:rPr>
        <w:t>ى</w:t>
      </w:r>
      <w:r w:rsidR="0091798F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532D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B17E7" w:rsidRPr="002173C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1532DE" w:rsidRPr="002173C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لا ن</w:t>
      </w:r>
      <w:r w:rsidR="00550E20" w:rsidRPr="002173C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ول</w:t>
      </w:r>
      <w:r w:rsidR="000A284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ِّ</w:t>
      </w:r>
      <w:r w:rsidR="00550E20" w:rsidRPr="002173C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ي هذا العمل أحدًا سأله</w:t>
      </w:r>
      <w:r w:rsidR="000A284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550E20" w:rsidRPr="002173C5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أو أحد</w:t>
      </w:r>
      <w:r w:rsidR="001532DE" w:rsidRPr="002173C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</w:t>
      </w:r>
      <w:r w:rsidR="00550E20" w:rsidRPr="002173C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="001532DE" w:rsidRPr="002173C5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حرص عليه</w:t>
      </w:r>
      <w:r w:rsidR="008B17E7" w:rsidRPr="002173C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0A284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532D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كيف ي</w:t>
      </w:r>
      <w:r w:rsidR="000A2848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1532DE" w:rsidRPr="00531B43">
        <w:rPr>
          <w:rFonts w:ascii="Simplified Arabic" w:hAnsi="Simplified Arabic" w:cs="Simplified Arabic" w:hint="cs"/>
          <w:sz w:val="32"/>
          <w:szCs w:val="28"/>
          <w:rtl/>
        </w:rPr>
        <w:t>عرف</w:t>
      </w:r>
      <w:r w:rsidR="000E5CB4" w:rsidRPr="00531B43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1532D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8B17E7" w:rsidRDefault="00755101" w:rsidP="00AB2FC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531B43">
        <w:rPr>
          <w:rFonts w:ascii="Simplified Arabic" w:hAnsi="Simplified Arabic" w:cs="Simplified Arabic" w:hint="cs"/>
          <w:sz w:val="32"/>
          <w:szCs w:val="28"/>
          <w:rtl/>
        </w:rPr>
        <w:t>يعرف ذلك من حاله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الناس يميزون ويعرفون من كان حريصًا يتطلع إلى الولايات </w:t>
      </w:r>
      <w:r w:rsidR="00972BDA" w:rsidRPr="00531B43">
        <w:rPr>
          <w:rFonts w:ascii="Simplified Arabic" w:hAnsi="Simplified Arabic" w:cs="Simplified Arabic" w:hint="cs"/>
          <w:sz w:val="32"/>
          <w:szCs w:val="28"/>
          <w:rtl/>
        </w:rPr>
        <w:t>ويسعى لها ويفرح بذلك</w:t>
      </w:r>
      <w:r w:rsidR="00AB2F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72BDA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فيعرف من عادته 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176B5A" w:rsidRPr="00531B43">
        <w:rPr>
          <w:rFonts w:ascii="Simplified Arabic" w:hAnsi="Simplified Arabic" w:cs="Simplified Arabic" w:hint="cs"/>
          <w:sz w:val="32"/>
          <w:szCs w:val="28"/>
          <w:rtl/>
        </w:rPr>
        <w:t>خلقه ومزاولاته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76B5A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وما يحوم حوله </w:t>
      </w:r>
      <w:r w:rsidR="004B5EE8" w:rsidRPr="00531B43">
        <w:rPr>
          <w:rFonts w:ascii="Simplified Arabic" w:hAnsi="Simplified Arabic" w:cs="Simplified Arabic" w:hint="cs"/>
          <w:sz w:val="32"/>
          <w:szCs w:val="28"/>
          <w:rtl/>
        </w:rPr>
        <w:t>في أقو</w:t>
      </w:r>
      <w:r w:rsidR="00AB2FC0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4B5EE8" w:rsidRPr="00531B43">
        <w:rPr>
          <w:rFonts w:ascii="Simplified Arabic" w:hAnsi="Simplified Arabic" w:cs="Simplified Arabic" w:hint="cs"/>
          <w:sz w:val="32"/>
          <w:szCs w:val="28"/>
          <w:rtl/>
        </w:rPr>
        <w:t>له وأفعاله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B5EE8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ي</w:t>
      </w:r>
      <w:r w:rsidR="00AB2FC0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4B5EE8" w:rsidRPr="00531B43">
        <w:rPr>
          <w:rFonts w:ascii="Simplified Arabic" w:hAnsi="Simplified Arabic" w:cs="Simplified Arabic" w:hint="cs"/>
          <w:sz w:val="32"/>
          <w:szCs w:val="28"/>
          <w:rtl/>
        </w:rPr>
        <w:t>عرف أن فلانًا حريص على الولاية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B5EE8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وأنه يتطلع لذلك بكل سبيل مستطاع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B5EE8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فيتزلف إلى هذا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B5EE8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ويأتي بشطح</w:t>
      </w:r>
      <w:r w:rsidR="00AB2FC0">
        <w:rPr>
          <w:rFonts w:ascii="Simplified Arabic" w:hAnsi="Simplified Arabic" w:cs="Simplified Arabic" w:hint="cs"/>
          <w:sz w:val="32"/>
          <w:szCs w:val="28"/>
          <w:rtl/>
        </w:rPr>
        <w:t>ٍ</w:t>
      </w:r>
      <w:r w:rsidR="004B5EE8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في الفتاوى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B5EE8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وأمور شاذة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B5EE8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وغريبة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 وفي كل شذوذ من الفتاوى</w:t>
      </w:r>
      <w:r w:rsidR="004B5EE8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تجد أنه </w:t>
      </w:r>
      <w:r w:rsidR="002D7228" w:rsidRPr="00531B43">
        <w:rPr>
          <w:rFonts w:ascii="Simplified Arabic" w:hAnsi="Simplified Arabic" w:cs="Simplified Arabic" w:hint="cs"/>
          <w:sz w:val="32"/>
          <w:szCs w:val="28"/>
          <w:rtl/>
        </w:rPr>
        <w:t>سابق إليه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 كل هذا لعله أن يحص</w:t>
      </w:r>
      <w:r w:rsidR="00AB2FC0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ل شيئ</w:t>
      </w:r>
      <w:r w:rsidR="002D7228" w:rsidRPr="00531B4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2D7228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36B0C" w:rsidRPr="00531B43">
        <w:rPr>
          <w:rFonts w:ascii="Simplified Arabic" w:hAnsi="Simplified Arabic" w:cs="Simplified Arabic" w:hint="cs"/>
          <w:sz w:val="32"/>
          <w:szCs w:val="28"/>
          <w:rtl/>
        </w:rPr>
        <w:t>أو يول</w:t>
      </w:r>
      <w:r w:rsidR="00AB2FC0">
        <w:rPr>
          <w:rFonts w:ascii="Simplified Arabic" w:hAnsi="Simplified Arabic" w:cs="Simplified Arabic" w:hint="cs"/>
          <w:sz w:val="32"/>
          <w:szCs w:val="28"/>
          <w:rtl/>
        </w:rPr>
        <w:t>َّ</w:t>
      </w:r>
      <w:r w:rsidR="00B36B0C" w:rsidRPr="00531B43">
        <w:rPr>
          <w:rFonts w:ascii="Simplified Arabic" w:hAnsi="Simplified Arabic" w:cs="Simplified Arabic" w:hint="cs"/>
          <w:sz w:val="32"/>
          <w:szCs w:val="28"/>
          <w:rtl/>
        </w:rPr>
        <w:t>ى ولاية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36B0C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أو نحو ذلك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36B0C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فهذا الذي يحرص على مثل هذه الأمور لا </w:t>
      </w:r>
      <w:r w:rsidR="00AB2FC0" w:rsidRPr="00531B43">
        <w:rPr>
          <w:rFonts w:ascii="Simplified Arabic" w:hAnsi="Simplified Arabic" w:cs="Simplified Arabic" w:hint="cs"/>
          <w:sz w:val="32"/>
          <w:szCs w:val="28"/>
          <w:rtl/>
        </w:rPr>
        <w:t>يول</w:t>
      </w:r>
      <w:r w:rsidR="00AB2FC0">
        <w:rPr>
          <w:rFonts w:ascii="Simplified Arabic" w:hAnsi="Simplified Arabic" w:cs="Simplified Arabic" w:hint="cs"/>
          <w:sz w:val="32"/>
          <w:szCs w:val="28"/>
          <w:rtl/>
        </w:rPr>
        <w:t>َّ</w:t>
      </w:r>
      <w:r w:rsidR="00AB2FC0" w:rsidRPr="00531B43">
        <w:rPr>
          <w:rFonts w:ascii="Simplified Arabic" w:hAnsi="Simplified Arabic" w:cs="Simplified Arabic" w:hint="cs"/>
          <w:sz w:val="32"/>
          <w:szCs w:val="28"/>
          <w:rtl/>
        </w:rPr>
        <w:t>ى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8B17E7" w:rsidRDefault="00B03415" w:rsidP="00AB2FC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وقول النبي 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-: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B17E7" w:rsidRPr="002173C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2173C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إنا والله لا نولي هذا العمل</w:t>
      </w:r>
      <w:r w:rsidR="008B17E7" w:rsidRPr="002173C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قد يفهم منه أنه يحرم تولية أمثال هؤلاء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والسبب في ذلك 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>والله تعالى أعلم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أن هؤلاء الذين لهم تطلع 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إلى هذه الأمور أول</w:t>
      </w:r>
      <w:r w:rsidR="00071A05" w:rsidRPr="00531B4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071A05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F63CC" w:rsidRPr="00531B43">
        <w:rPr>
          <w:rFonts w:ascii="Simplified Arabic" w:hAnsi="Simplified Arabic" w:cs="Simplified Arabic" w:hint="cs"/>
          <w:sz w:val="32"/>
          <w:szCs w:val="28"/>
          <w:rtl/>
        </w:rPr>
        <w:t>لا يعانون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F63CC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وإنما ي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3F63CC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وكلون إلى أنفسهم </w:t>
      </w:r>
      <w:r w:rsidR="00EF7C33" w:rsidRPr="00531B43">
        <w:rPr>
          <w:rFonts w:ascii="Simplified Arabic" w:hAnsi="Simplified Arabic" w:cs="Simplified Arabic" w:hint="cs"/>
          <w:sz w:val="32"/>
          <w:szCs w:val="28"/>
          <w:rtl/>
        </w:rPr>
        <w:t>كما جاء في بعض الأحاديث السابقة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F7C33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وإذا و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EF7C33" w:rsidRPr="00531B43">
        <w:rPr>
          <w:rFonts w:ascii="Simplified Arabic" w:hAnsi="Simplified Arabic" w:cs="Simplified Arabic" w:hint="cs"/>
          <w:sz w:val="32"/>
          <w:szCs w:val="28"/>
          <w:rtl/>
        </w:rPr>
        <w:t>ك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EF7C33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ل الإنسان إلى نفسه طرفة عين ضاع </w:t>
      </w:r>
      <w:r w:rsidR="004E6805" w:rsidRPr="00531B43">
        <w:rPr>
          <w:rFonts w:ascii="Simplified Arabic" w:hAnsi="Simplified Arabic" w:cs="Simplified Arabic" w:hint="cs"/>
          <w:sz w:val="32"/>
          <w:szCs w:val="28"/>
          <w:rtl/>
        </w:rPr>
        <w:t>وضي</w:t>
      </w:r>
      <w:r w:rsidR="00AB2FC0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4E6805" w:rsidRPr="00531B43">
        <w:rPr>
          <w:rFonts w:ascii="Simplified Arabic" w:hAnsi="Simplified Arabic" w:cs="Simplified Arabic" w:hint="cs"/>
          <w:sz w:val="32"/>
          <w:szCs w:val="28"/>
          <w:rtl/>
        </w:rPr>
        <w:t>ع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E6805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فلا ي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4E6805" w:rsidRPr="00531B43">
        <w:rPr>
          <w:rFonts w:ascii="Simplified Arabic" w:hAnsi="Simplified Arabic" w:cs="Simplified Arabic" w:hint="cs"/>
          <w:sz w:val="32"/>
          <w:szCs w:val="28"/>
          <w:rtl/>
        </w:rPr>
        <w:t>عان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E6805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B2112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ومن لم يكن له من الله تسديد وعون فإنه </w:t>
      </w:r>
      <w:r w:rsidR="00927BF0" w:rsidRPr="00531B43">
        <w:rPr>
          <w:rFonts w:ascii="Simplified Arabic" w:hAnsi="Simplified Arabic" w:cs="Simplified Arabic" w:hint="cs"/>
          <w:sz w:val="32"/>
          <w:szCs w:val="28"/>
          <w:rtl/>
        </w:rPr>
        <w:t>إلى ضياع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27BF0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426BE5" w:rsidRPr="00531B43">
        <w:rPr>
          <w:rFonts w:ascii="Simplified Arabic" w:hAnsi="Simplified Arabic" w:cs="Simplified Arabic" w:hint="cs"/>
          <w:sz w:val="32"/>
          <w:szCs w:val="28"/>
          <w:rtl/>
        </w:rPr>
        <w:t>فإن و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ُلي شيئ</w:t>
      </w:r>
      <w:r w:rsidR="00426BE5" w:rsidRPr="00531B4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426BE5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فهو إلى تضييع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3A19A6" w:rsidRDefault="00426BE5" w:rsidP="00AB2FC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والأمر الآخر </w:t>
      </w:r>
      <w:r w:rsidR="000F6686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أن هذا المتطلع لهذه الولايات الذي يطلبها ويسأل عنها ويحرص عليها ستكون الولاية بالنسبة إليه 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هدف</w:t>
      </w:r>
      <w:r w:rsidR="00BB637D" w:rsidRPr="00531B4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B637D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له فيها </w:t>
      </w:r>
      <w:r w:rsidR="00C547F6" w:rsidRPr="00531B43">
        <w:rPr>
          <w:rFonts w:ascii="Simplified Arabic" w:hAnsi="Simplified Arabic" w:cs="Simplified Arabic" w:hint="cs"/>
          <w:sz w:val="32"/>
          <w:szCs w:val="28"/>
          <w:rtl/>
        </w:rPr>
        <w:t>رغبة وشهوة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547F6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ومن ثم </w:t>
      </w:r>
      <w:r w:rsidR="001243E6" w:rsidRPr="00531B43">
        <w:rPr>
          <w:rFonts w:ascii="Simplified Arabic" w:hAnsi="Simplified Arabic" w:cs="Simplified Arabic" w:hint="cs"/>
          <w:sz w:val="32"/>
          <w:szCs w:val="28"/>
          <w:rtl/>
        </w:rPr>
        <w:t>فهو يسعى إلى تحقيق طموحات ذاتية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243E6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ومكاسب شخصية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243E6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23A8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ومن كان بهذه المثابة فإنه </w:t>
      </w:r>
      <w:r w:rsidR="00F23A6F" w:rsidRPr="00531B43">
        <w:rPr>
          <w:rFonts w:ascii="Simplified Arabic" w:hAnsi="Simplified Arabic" w:cs="Simplified Arabic" w:hint="cs"/>
          <w:sz w:val="32"/>
          <w:szCs w:val="28"/>
          <w:rtl/>
        </w:rPr>
        <w:t>لن يسعى في مصالح الآخرين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 ولن يكون حريص</w:t>
      </w:r>
      <w:r w:rsidR="00F23A6F" w:rsidRPr="00531B4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F23A6F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على نفعهم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23A6F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01A94" w:rsidRPr="00531B43">
        <w:rPr>
          <w:rFonts w:ascii="Simplified Arabic" w:hAnsi="Simplified Arabic" w:cs="Simplified Arabic" w:hint="cs"/>
          <w:sz w:val="32"/>
          <w:szCs w:val="28"/>
          <w:rtl/>
        </w:rPr>
        <w:t>ودفع ما ي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C01A94" w:rsidRPr="00531B43">
        <w:rPr>
          <w:rFonts w:ascii="Simplified Arabic" w:hAnsi="Simplified Arabic" w:cs="Simplified Arabic" w:hint="cs"/>
          <w:sz w:val="32"/>
          <w:szCs w:val="28"/>
          <w:rtl/>
        </w:rPr>
        <w:t>ود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C01A94" w:rsidRPr="00531B43">
        <w:rPr>
          <w:rFonts w:ascii="Simplified Arabic" w:hAnsi="Simplified Arabic" w:cs="Simplified Arabic" w:hint="cs"/>
          <w:sz w:val="32"/>
          <w:szCs w:val="28"/>
          <w:rtl/>
        </w:rPr>
        <w:t>ي بهم إلى الضرر</w:t>
      </w:r>
      <w:r w:rsidR="008B17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01A94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671C4" w:rsidRPr="00531B43">
        <w:rPr>
          <w:rFonts w:ascii="Simplified Arabic" w:hAnsi="Simplified Arabic" w:cs="Simplified Arabic" w:hint="cs"/>
          <w:sz w:val="32"/>
          <w:szCs w:val="28"/>
          <w:rtl/>
        </w:rPr>
        <w:t>وإنما همه تحصيل المكاسب الشخصية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671C4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E042A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فإن كان ذلك يتحصل له </w:t>
      </w:r>
      <w:r w:rsidR="0005569C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بأموال فعل، وإن كان ذلك يتحصل له </w:t>
      </w:r>
      <w:r w:rsidR="00396483" w:rsidRPr="00531B43">
        <w:rPr>
          <w:rFonts w:ascii="Simplified Arabic" w:hAnsi="Simplified Arabic" w:cs="Simplified Arabic" w:hint="cs"/>
          <w:sz w:val="32"/>
          <w:szCs w:val="28"/>
          <w:rtl/>
        </w:rPr>
        <w:t>ب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طريق مساعدتهم وإظهار خدمتهم فعل</w:t>
      </w:r>
      <w:r w:rsidR="00396483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، وإن كان ذلك يتحصل له بالصدود والإعراض </w:t>
      </w:r>
      <w:r w:rsidR="00AC447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والتعويق فعل، </w:t>
      </w:r>
      <w:r w:rsidR="00260037" w:rsidRPr="00531B43">
        <w:rPr>
          <w:rFonts w:ascii="Simplified Arabic" w:hAnsi="Simplified Arabic" w:cs="Simplified Arabic" w:hint="cs"/>
          <w:sz w:val="32"/>
          <w:szCs w:val="28"/>
          <w:rtl/>
        </w:rPr>
        <w:t>وهكذا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60037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فلن يكون النفع </w:t>
      </w:r>
      <w:r w:rsidR="006528A4" w:rsidRPr="00531B43">
        <w:rPr>
          <w:rFonts w:ascii="Simplified Arabic" w:hAnsi="Simplified Arabic" w:cs="Simplified Arabic" w:hint="cs"/>
          <w:sz w:val="32"/>
          <w:szCs w:val="28"/>
          <w:rtl/>
        </w:rPr>
        <w:t>هو الهدف والأساس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528A4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ولن يكون الله 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6528A4" w:rsidRPr="00531B43">
        <w:rPr>
          <w:rFonts w:ascii="Simplified Arabic" w:hAnsi="Simplified Arabic" w:cs="Simplified Arabic" w:hint="cs"/>
          <w:sz w:val="32"/>
          <w:szCs w:val="28"/>
          <w:rtl/>
        </w:rPr>
        <w:t>تبارك وتعالى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6528A4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C0D2B" w:rsidRPr="00531B43">
        <w:rPr>
          <w:rFonts w:ascii="Simplified Arabic" w:hAnsi="Simplified Arabic" w:cs="Simplified Arabic" w:hint="cs"/>
          <w:sz w:val="32"/>
          <w:szCs w:val="28"/>
          <w:rtl/>
        </w:rPr>
        <w:t>هو المقصود بالرضا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C0D2B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إنما يلبي ويرضي شهواته ونزواته ورغباته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C0D2B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ومثل هذا لو حصل له شيء من المال </w:t>
      </w:r>
      <w:r w:rsidR="00FE260F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بطريق اختلاس أو غير ذلك </w:t>
      </w:r>
      <w:r w:rsidR="0056354E" w:rsidRPr="00531B43">
        <w:rPr>
          <w:rFonts w:ascii="Simplified Arabic" w:hAnsi="Simplified Arabic" w:cs="Simplified Arabic" w:hint="cs"/>
          <w:sz w:val="32"/>
          <w:szCs w:val="28"/>
          <w:rtl/>
        </w:rPr>
        <w:t>فهو بزعمه ينفع نفسه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6354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ولو حصل له </w:t>
      </w:r>
      <w:r w:rsidR="00B2523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أن يوصل ذلك إلى بعض من يميل إليهم بهواه </w:t>
      </w:r>
      <w:r w:rsidR="00AE2E25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من قرابة أو جماعة أو أصحاب أو </w:t>
      </w:r>
      <w:r w:rsidR="00BE10BE" w:rsidRPr="00531B43">
        <w:rPr>
          <w:rFonts w:ascii="Simplified Arabic" w:hAnsi="Simplified Arabic" w:cs="Simplified Arabic" w:hint="cs"/>
          <w:sz w:val="32"/>
          <w:szCs w:val="28"/>
          <w:rtl/>
        </w:rPr>
        <w:t>ع</w:t>
      </w:r>
      <w:r w:rsidR="00AB2FC0">
        <w:rPr>
          <w:rFonts w:ascii="Simplified Arabic" w:hAnsi="Simplified Arabic" w:cs="Simplified Arabic" w:hint="cs"/>
          <w:sz w:val="32"/>
          <w:szCs w:val="28"/>
          <w:rtl/>
        </w:rPr>
        <w:t>شيرة أو نحو ذلك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 xml:space="preserve"> فهو لن يدخر وسع</w:t>
      </w:r>
      <w:r w:rsidR="00BE10BE" w:rsidRPr="00531B4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BE10B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 xml:space="preserve">في </w:t>
      </w:r>
      <w:r w:rsidR="00BE10BE" w:rsidRPr="00531B43">
        <w:rPr>
          <w:rFonts w:ascii="Simplified Arabic" w:hAnsi="Simplified Arabic" w:cs="Simplified Arabic" w:hint="cs"/>
          <w:sz w:val="32"/>
          <w:szCs w:val="28"/>
          <w:rtl/>
        </w:rPr>
        <w:t>نفع جماعته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E10B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BE10BE" w:rsidRPr="00531B43">
        <w:rPr>
          <w:rFonts w:ascii="Simplified Arabic" w:hAnsi="Simplified Arabic" w:cs="Simplified Arabic" w:hint="cs"/>
          <w:sz w:val="32"/>
          <w:szCs w:val="28"/>
          <w:rtl/>
        </w:rPr>
        <w:t>كما يقول بعض العامة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>: "الذي</w:t>
      </w:r>
      <w:r w:rsidR="00BE10B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ما ينفع نفسه ولا ينفع جماعته ما فيه خير</w:t>
      </w:r>
      <w:r w:rsidR="004648D1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3A19A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E10BE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هذه العقول التي يفكر بها بعض الناس</w:t>
      </w:r>
      <w:r w:rsidR="003A19A6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BC60A9" w:rsidRPr="00531B43" w:rsidRDefault="00BE10BE" w:rsidP="00AB2FC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فأقول</w:t>
      </w:r>
      <w:r w:rsidR="003A19A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FE1F11" w:rsidRPr="00531B43">
        <w:rPr>
          <w:rFonts w:ascii="Simplified Arabic" w:hAnsi="Simplified Arabic" w:cs="Simplified Arabic" w:hint="cs"/>
          <w:sz w:val="32"/>
          <w:szCs w:val="28"/>
          <w:rtl/>
        </w:rPr>
        <w:t>هذه الأمور يجب أن يكون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 xml:space="preserve"> المقصود </w:t>
      </w:r>
      <w:r w:rsidR="00AB2FC0" w:rsidRPr="00531B43">
        <w:rPr>
          <w:rFonts w:ascii="Simplified Arabic" w:hAnsi="Simplified Arabic" w:cs="Simplified Arabic" w:hint="cs"/>
          <w:sz w:val="32"/>
          <w:szCs w:val="28"/>
          <w:rtl/>
        </w:rPr>
        <w:t>بها</w:t>
      </w:r>
      <w:r w:rsidR="00AB2FC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هو ما عند الله -عز وجل-</w:t>
      </w:r>
      <w:r w:rsidR="003A19A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E1F11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وللأسف إذا </w:t>
      </w:r>
      <w:r w:rsidR="002E59CD" w:rsidRPr="00531B43">
        <w:rPr>
          <w:rFonts w:ascii="Simplified Arabic" w:hAnsi="Simplified Arabic" w:cs="Simplified Arabic" w:hint="cs"/>
          <w:sz w:val="32"/>
          <w:szCs w:val="28"/>
          <w:rtl/>
        </w:rPr>
        <w:t>تغيرت التريبة إذا تغيرت المفاهيم صار العمل والسعي والحذق في تحصيل هذه الولايات يعتبر شطارة</w:t>
      </w:r>
      <w:r w:rsidR="003A19A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E59CD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74A24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فلان جيد </w:t>
      </w:r>
      <w:r w:rsidR="003D741D" w:rsidRPr="00531B43">
        <w:rPr>
          <w:rFonts w:ascii="Simplified Arabic" w:hAnsi="Simplified Arabic" w:cs="Simplified Arabic" w:hint="cs"/>
          <w:sz w:val="32"/>
          <w:szCs w:val="28"/>
          <w:rtl/>
        </w:rPr>
        <w:t>يستطيع أن يصل</w:t>
      </w:r>
      <w:r w:rsidR="003A19A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D741D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ويحص</w:t>
      </w:r>
      <w:r w:rsidR="00FE18D8">
        <w:rPr>
          <w:rFonts w:ascii="Simplified Arabic" w:hAnsi="Simplified Arabic" w:cs="Simplified Arabic" w:hint="cs"/>
          <w:sz w:val="32"/>
          <w:szCs w:val="28"/>
          <w:rtl/>
        </w:rPr>
        <w:t>ِّ</w:t>
      </w:r>
      <w:r w:rsidR="003D741D" w:rsidRPr="00531B43">
        <w:rPr>
          <w:rFonts w:ascii="Simplified Arabic" w:hAnsi="Simplified Arabic" w:cs="Simplified Arabic" w:hint="cs"/>
          <w:sz w:val="32"/>
          <w:szCs w:val="28"/>
          <w:rtl/>
        </w:rPr>
        <w:t>ل</w:t>
      </w:r>
      <w:r w:rsidR="003A19A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D741D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وإذا كان الإنسان </w:t>
      </w:r>
      <w:r w:rsidR="00CA0712" w:rsidRPr="00531B43">
        <w:rPr>
          <w:rFonts w:ascii="Simplified Arabic" w:hAnsi="Simplified Arabic" w:cs="Simplified Arabic" w:hint="cs"/>
          <w:sz w:val="32"/>
          <w:szCs w:val="28"/>
          <w:rtl/>
        </w:rPr>
        <w:t>يستطيع أن يستغل هذه الولايات في منافع قريبة ذاتية شخصية لقومه أو عشيرته أو لنفسه فهذا يعتبر حذق</w:t>
      </w:r>
      <w:r w:rsidR="00FE18D8">
        <w:rPr>
          <w:rFonts w:ascii="Simplified Arabic" w:hAnsi="Simplified Arabic" w:cs="Simplified Arabic" w:hint="cs"/>
          <w:sz w:val="32"/>
          <w:szCs w:val="28"/>
          <w:rtl/>
        </w:rPr>
        <w:t>ًا</w:t>
      </w:r>
      <w:r w:rsidR="003A19A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A0712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وشطارة</w:t>
      </w:r>
      <w:r w:rsidR="003A19A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A0712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والذي يتورع من هذا ويقول</w:t>
      </w:r>
      <w:r w:rsidR="003A19A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CA0712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لا</w:t>
      </w:r>
      <w:r w:rsidR="00FE18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A0712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الميزان واحد</w:t>
      </w:r>
      <w:r w:rsidR="003A19A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A0712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87A67" w:rsidRPr="00531B43">
        <w:rPr>
          <w:rFonts w:ascii="Simplified Arabic" w:hAnsi="Simplified Arabic" w:cs="Simplified Arabic" w:hint="cs"/>
          <w:sz w:val="32"/>
          <w:szCs w:val="28"/>
          <w:rtl/>
        </w:rPr>
        <w:t>مثل هذا لربما رماه الناس بالسذاجة</w:t>
      </w:r>
      <w:r w:rsidR="003A19A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87A67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والغفلة</w:t>
      </w:r>
      <w:r w:rsidR="003A19A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87A67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والعجز</w:t>
      </w:r>
      <w:r w:rsidR="003A19A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87A67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175CC" w:rsidRPr="00531B43">
        <w:rPr>
          <w:rFonts w:ascii="Simplified Arabic" w:hAnsi="Simplified Arabic" w:cs="Simplified Arabic" w:hint="cs"/>
          <w:sz w:val="32"/>
          <w:szCs w:val="28"/>
          <w:rtl/>
        </w:rPr>
        <w:t>أو لربما قالوا عنه بأنه معقد ع</w:t>
      </w:r>
      <w:r w:rsidR="00FE18D8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5175CC" w:rsidRPr="00531B43">
        <w:rPr>
          <w:rFonts w:ascii="Simplified Arabic" w:hAnsi="Simplified Arabic" w:cs="Simplified Arabic" w:hint="cs"/>
          <w:sz w:val="32"/>
          <w:szCs w:val="28"/>
          <w:rtl/>
        </w:rPr>
        <w:t>س</w:t>
      </w:r>
      <w:r w:rsidR="00FE18D8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5175CC" w:rsidRPr="00531B43">
        <w:rPr>
          <w:rFonts w:ascii="Simplified Arabic" w:hAnsi="Simplified Arabic" w:cs="Simplified Arabic" w:hint="cs"/>
          <w:sz w:val="32"/>
          <w:szCs w:val="28"/>
          <w:rtl/>
        </w:rPr>
        <w:t>ر ما فيه خير</w:t>
      </w:r>
      <w:r w:rsidR="00FE18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175CC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ما نفع نفسه ولا نفع </w:t>
      </w:r>
      <w:r w:rsidR="00BC60A9" w:rsidRPr="00531B43">
        <w:rPr>
          <w:rFonts w:ascii="Simplified Arabic" w:hAnsi="Simplified Arabic" w:cs="Simplified Arabic" w:hint="cs"/>
          <w:sz w:val="32"/>
          <w:szCs w:val="28"/>
          <w:rtl/>
        </w:rPr>
        <w:t>عشيرته</w:t>
      </w:r>
      <w:r w:rsidR="00FE18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C60A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هذا إذا تغيرت المفاهيم</w:t>
      </w:r>
      <w:r w:rsidR="003A19A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C60A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ورضا الناس غاية لا تدرك</w:t>
      </w:r>
      <w:r w:rsidR="00550E2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C60A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وإنما المقصود هو رضا الله </w:t>
      </w:r>
      <w:r w:rsidR="00531B4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C60A9" w:rsidRPr="00531B43">
        <w:rPr>
          <w:rFonts w:ascii="Simplified Arabic" w:hAnsi="Simplified Arabic" w:cs="Simplified Arabic" w:hint="cs"/>
          <w:sz w:val="32"/>
          <w:szCs w:val="28"/>
          <w:rtl/>
        </w:rPr>
        <w:t>جل جلاله</w:t>
      </w:r>
      <w:r w:rsidR="00E60526">
        <w:rPr>
          <w:rFonts w:ascii="Simplified Arabic" w:hAnsi="Simplified Arabic" w:cs="Simplified Arabic" w:hint="cs"/>
          <w:sz w:val="32"/>
          <w:szCs w:val="28"/>
          <w:rtl/>
        </w:rPr>
        <w:t>-</w:t>
      </w:r>
      <w:bookmarkStart w:id="0" w:name="_GoBack"/>
      <w:bookmarkEnd w:id="0"/>
      <w:r w:rsidR="00531B43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BC60A9"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696477" w:rsidRPr="00531B43" w:rsidRDefault="00BC60A9" w:rsidP="008C4D8C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28"/>
        </w:rPr>
      </w:pPr>
      <w:r w:rsidRPr="00531B43">
        <w:rPr>
          <w:rFonts w:ascii="Simplified Arabic" w:hAnsi="Simplified Arabic" w:cs="Simplified Arabic" w:hint="cs"/>
          <w:sz w:val="32"/>
          <w:szCs w:val="28"/>
          <w:rtl/>
        </w:rPr>
        <w:t>هذا</w:t>
      </w:r>
      <w:r w:rsidR="008C4D8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والله تعالى أعلم</w:t>
      </w:r>
      <w:r w:rsidR="008C4D8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وصلى الله على نبينا محمد</w:t>
      </w:r>
      <w:r w:rsidR="008C4D8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531B43">
        <w:rPr>
          <w:rFonts w:ascii="Simplified Arabic" w:hAnsi="Simplified Arabic" w:cs="Simplified Arabic" w:hint="cs"/>
          <w:sz w:val="32"/>
          <w:szCs w:val="28"/>
          <w:rtl/>
        </w:rPr>
        <w:t xml:space="preserve"> وآله وصحبه.</w:t>
      </w:r>
    </w:p>
    <w:sectPr w:rsidR="00696477" w:rsidRPr="00531B43" w:rsidSect="00531B43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95" w:rsidRDefault="005C1995" w:rsidP="00531B43">
      <w:pPr>
        <w:spacing w:after="0" w:line="240" w:lineRule="auto"/>
      </w:pPr>
      <w:r>
        <w:separator/>
      </w:r>
    </w:p>
  </w:endnote>
  <w:endnote w:type="continuationSeparator" w:id="0">
    <w:p w:rsidR="005C1995" w:rsidRDefault="005C1995" w:rsidP="0053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95" w:rsidRDefault="005C1995" w:rsidP="00531B43">
      <w:pPr>
        <w:spacing w:after="0" w:line="240" w:lineRule="auto"/>
      </w:pPr>
      <w:r>
        <w:separator/>
      </w:r>
    </w:p>
  </w:footnote>
  <w:footnote w:type="continuationSeparator" w:id="0">
    <w:p w:rsidR="005C1995" w:rsidRDefault="005C1995" w:rsidP="00531B43">
      <w:pPr>
        <w:spacing w:after="0" w:line="240" w:lineRule="auto"/>
      </w:pPr>
      <w:r>
        <w:continuationSeparator/>
      </w:r>
    </w:p>
  </w:footnote>
  <w:footnote w:id="1">
    <w:p w:rsidR="00531B43" w:rsidRDefault="00531B43" w:rsidP="00531B43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أخرجه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البخاري،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كتاب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الأحكام،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باب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ما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يكره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من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الحرص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على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الإمارة،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(7149)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ومسلم،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كتاب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الإمارة،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باب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النهي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عن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طلب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الإمارة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والحرص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عليها،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7004B5" w:rsidRPr="007004B5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="007004B5" w:rsidRPr="007004B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(1733).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C2"/>
    <w:rsid w:val="0005569C"/>
    <w:rsid w:val="00071A05"/>
    <w:rsid w:val="000A2848"/>
    <w:rsid w:val="000E5CB4"/>
    <w:rsid w:val="000F6686"/>
    <w:rsid w:val="00111EE5"/>
    <w:rsid w:val="001243E6"/>
    <w:rsid w:val="001532DE"/>
    <w:rsid w:val="00176B5A"/>
    <w:rsid w:val="00176F52"/>
    <w:rsid w:val="002173C5"/>
    <w:rsid w:val="00221ECE"/>
    <w:rsid w:val="00224179"/>
    <w:rsid w:val="00260037"/>
    <w:rsid w:val="002D7228"/>
    <w:rsid w:val="002E59CD"/>
    <w:rsid w:val="003118DE"/>
    <w:rsid w:val="003509AB"/>
    <w:rsid w:val="00362C42"/>
    <w:rsid w:val="00387A67"/>
    <w:rsid w:val="00387CA3"/>
    <w:rsid w:val="00396483"/>
    <w:rsid w:val="003A19A6"/>
    <w:rsid w:val="003A74F0"/>
    <w:rsid w:val="003D741D"/>
    <w:rsid w:val="003F63CC"/>
    <w:rsid w:val="00426BE5"/>
    <w:rsid w:val="004465A2"/>
    <w:rsid w:val="00455A6B"/>
    <w:rsid w:val="004648D1"/>
    <w:rsid w:val="004B5EE8"/>
    <w:rsid w:val="004E6805"/>
    <w:rsid w:val="00503374"/>
    <w:rsid w:val="005175CC"/>
    <w:rsid w:val="00531B43"/>
    <w:rsid w:val="00550E20"/>
    <w:rsid w:val="0056354E"/>
    <w:rsid w:val="005C1995"/>
    <w:rsid w:val="00615712"/>
    <w:rsid w:val="00652519"/>
    <w:rsid w:val="006528A4"/>
    <w:rsid w:val="00656F02"/>
    <w:rsid w:val="006671C4"/>
    <w:rsid w:val="006769F1"/>
    <w:rsid w:val="0069180C"/>
    <w:rsid w:val="00696477"/>
    <w:rsid w:val="006E042A"/>
    <w:rsid w:val="006E3794"/>
    <w:rsid w:val="007004B5"/>
    <w:rsid w:val="007519C8"/>
    <w:rsid w:val="00755101"/>
    <w:rsid w:val="0087072F"/>
    <w:rsid w:val="008A4475"/>
    <w:rsid w:val="008B17E7"/>
    <w:rsid w:val="008C0D2B"/>
    <w:rsid w:val="008C4D8C"/>
    <w:rsid w:val="0090034B"/>
    <w:rsid w:val="0091798F"/>
    <w:rsid w:val="00927BF0"/>
    <w:rsid w:val="0096059B"/>
    <w:rsid w:val="00972BDA"/>
    <w:rsid w:val="0097383F"/>
    <w:rsid w:val="00974A24"/>
    <w:rsid w:val="009863C9"/>
    <w:rsid w:val="00A119BA"/>
    <w:rsid w:val="00AB02A2"/>
    <w:rsid w:val="00AB2FC0"/>
    <w:rsid w:val="00AC4479"/>
    <w:rsid w:val="00AE2E25"/>
    <w:rsid w:val="00B03415"/>
    <w:rsid w:val="00B25239"/>
    <w:rsid w:val="00B36B0C"/>
    <w:rsid w:val="00B40A6C"/>
    <w:rsid w:val="00B86567"/>
    <w:rsid w:val="00BB637D"/>
    <w:rsid w:val="00BC60A9"/>
    <w:rsid w:val="00BE10BE"/>
    <w:rsid w:val="00C01A94"/>
    <w:rsid w:val="00C3295E"/>
    <w:rsid w:val="00C547F6"/>
    <w:rsid w:val="00C61A7F"/>
    <w:rsid w:val="00C871D8"/>
    <w:rsid w:val="00CA0712"/>
    <w:rsid w:val="00CA29C2"/>
    <w:rsid w:val="00CD5610"/>
    <w:rsid w:val="00D416B0"/>
    <w:rsid w:val="00D5191E"/>
    <w:rsid w:val="00DC0AE2"/>
    <w:rsid w:val="00E072AA"/>
    <w:rsid w:val="00E2090F"/>
    <w:rsid w:val="00E23A89"/>
    <w:rsid w:val="00E33B5E"/>
    <w:rsid w:val="00E60526"/>
    <w:rsid w:val="00E74774"/>
    <w:rsid w:val="00E75E25"/>
    <w:rsid w:val="00EB2112"/>
    <w:rsid w:val="00EE2B4F"/>
    <w:rsid w:val="00EF7C33"/>
    <w:rsid w:val="00F032BC"/>
    <w:rsid w:val="00F23A6F"/>
    <w:rsid w:val="00F34B76"/>
    <w:rsid w:val="00F7389C"/>
    <w:rsid w:val="00F94C71"/>
    <w:rsid w:val="00FA43F9"/>
    <w:rsid w:val="00FB260E"/>
    <w:rsid w:val="00FE18D8"/>
    <w:rsid w:val="00FE1F11"/>
    <w:rsid w:val="00FE260F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531B43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rsid w:val="00531B43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531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531B43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rsid w:val="00531B43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531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mohamad</cp:lastModifiedBy>
  <cp:revision>93</cp:revision>
  <cp:lastPrinted>2016-02-01T05:51:00Z</cp:lastPrinted>
  <dcterms:created xsi:type="dcterms:W3CDTF">2014-07-05T09:44:00Z</dcterms:created>
  <dcterms:modified xsi:type="dcterms:W3CDTF">2016-02-01T05:51:00Z</dcterms:modified>
</cp:coreProperties>
</file>