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BD" w:rsidRPr="008E55CB" w:rsidRDefault="00C757BD" w:rsidP="008E55CB">
      <w:pPr>
        <w:pStyle w:val="a3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</w:rPr>
      </w:pPr>
      <w:bookmarkStart w:id="0" w:name="_GoBack"/>
      <w:r w:rsidRPr="008E55CB">
        <w:rPr>
          <w:rFonts w:ascii="Simplified Arabic" w:hAnsi="Simplified Arabic" w:cs="Simplified Arabic"/>
          <w:sz w:val="28"/>
          <w:szCs w:val="28"/>
          <w:rtl/>
        </w:rPr>
        <w:t>بسم الله الرحمن الرحيم</w:t>
      </w:r>
    </w:p>
    <w:bookmarkEnd w:id="0"/>
    <w:p w:rsidR="00C757BD" w:rsidRDefault="00C757BD" w:rsidP="00C757B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سلسلة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كيف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نفهم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هذه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الآية</w:t>
      </w:r>
    </w:p>
    <w:p w:rsidR="00C757BD" w:rsidRDefault="00C757BD" w:rsidP="00C757B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C757BD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الآيات</w:t>
      </w:r>
      <w:r w:rsidRPr="00C757BD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115 </w:t>
      </w:r>
      <w:r w:rsidRPr="00C757BD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و</w:t>
      </w:r>
      <w:r w:rsidRPr="00C757BD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144 </w:t>
      </w:r>
      <w:r w:rsidRPr="00C757BD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و</w:t>
      </w:r>
      <w:r w:rsidRPr="00C757BD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177 </w:t>
      </w:r>
      <w:r w:rsidRPr="00C757BD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من</w:t>
      </w:r>
      <w:r w:rsidRPr="00C757BD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C757BD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سورة</w:t>
      </w:r>
      <w:r w:rsidRPr="00C757BD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C757BD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البقرة</w:t>
      </w:r>
    </w:p>
    <w:p w:rsidR="00C757BD" w:rsidRDefault="00C757BD" w:rsidP="00C757BD">
      <w:pPr>
        <w:bidi w:val="0"/>
        <w:spacing w:after="0" w:line="240" w:lineRule="auto"/>
        <w:jc w:val="both"/>
        <w:rPr>
          <w:rFonts w:ascii="Simplified Arabic" w:hAnsi="Simplified Arabic" w:cs="Simplified Arabic"/>
          <w:color w:val="993300"/>
          <w:sz w:val="28"/>
          <w:szCs w:val="28"/>
        </w:rPr>
      </w:pPr>
      <w:r>
        <w:rPr>
          <w:rFonts w:ascii="Simplified Arabic" w:hAnsi="Simplified Arabic" w:cs="Simplified Arabic"/>
          <w:color w:val="993300"/>
          <w:sz w:val="28"/>
          <w:szCs w:val="28"/>
          <w:rtl/>
        </w:rPr>
        <w:t>الشيخ/ خالد بن عثمان السبت</w:t>
      </w:r>
    </w:p>
    <w:p w:rsidR="00C757BD" w:rsidRDefault="00C757BD" w:rsidP="00C757B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A700E7" w:rsidRPr="00C757BD" w:rsidRDefault="00A167C2" w:rsidP="00C757BD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757BD">
        <w:rPr>
          <w:rFonts w:ascii="Simplified Arabic" w:hAnsi="Simplified Arabic" w:cs="Simplified Arabic" w:hint="cs"/>
          <w:sz w:val="28"/>
          <w:szCs w:val="28"/>
          <w:rtl/>
        </w:rPr>
        <w:t>الحمد لله رب العالمين</w:t>
      </w:r>
      <w:r w:rsidR="00C757B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والصلاة والسلام على أشرف الأنبياء والمرسلين</w:t>
      </w:r>
      <w:r w:rsidR="001767F4" w:rsidRPr="00C2301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نبينا محمد</w:t>
      </w:r>
      <w:r w:rsidR="001767F4" w:rsidRPr="00C2301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وعلى </w:t>
      </w:r>
      <w:proofErr w:type="spellStart"/>
      <w:r w:rsidRPr="00C757BD">
        <w:rPr>
          <w:rFonts w:ascii="Simplified Arabic" w:hAnsi="Simplified Arabic" w:cs="Simplified Arabic" w:hint="cs"/>
          <w:sz w:val="28"/>
          <w:szCs w:val="28"/>
          <w:rtl/>
        </w:rPr>
        <w:t>آله</w:t>
      </w:r>
      <w:proofErr w:type="spellEnd"/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وصحبه أجمعين، أما بعد: </w:t>
      </w:r>
    </w:p>
    <w:p w:rsidR="00A167C2" w:rsidRPr="00C757BD" w:rsidRDefault="001767F4" w:rsidP="00C757BD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فسلام الله عليكم ورحمته</w:t>
      </w:r>
      <w:r w:rsidR="00A167C2"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وبركاته.</w:t>
      </w:r>
    </w:p>
    <w:p w:rsidR="005D6571" w:rsidRDefault="00A167C2" w:rsidP="00EC19C9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الموضع السادس من المواضع التي قد تُشكل على كثير ممن يقرأ في كتاب الله </w:t>
      </w:r>
      <w:r w:rsidR="00B154DB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="005D65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وقد يف</w:t>
      </w:r>
      <w:r w:rsidR="00C33B7F">
        <w:rPr>
          <w:rFonts w:ascii="Simplified Arabic" w:hAnsi="Simplified Arabic" w:cs="Simplified Arabic" w:hint="cs"/>
          <w:sz w:val="28"/>
          <w:szCs w:val="28"/>
          <w:rtl/>
        </w:rPr>
        <w:t>هم من ظاهر الآية غير المراد بها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هو ما جاء في أمر القبلة، وذلك في سورة البقرة حيث قال الله </w:t>
      </w:r>
      <w:r w:rsidR="00B154DB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في الموضع الأول: </w:t>
      </w:r>
      <w:r w:rsidR="00B154DB" w:rsidRPr="00B154D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154D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وَلِلَّهِ الْمَشْرِقُ وَالْمَغْرِبُ فَأَيْنَمَا تُوَلُّوا فَثَمَّ وَجْهُ اللَّهِ إِنَّ اللَّهَ وَاسِعٌ عَلِيمٌ</w:t>
      </w:r>
      <w:r w:rsidR="00B154DB" w:rsidRPr="00B154D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154D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54DB" w:rsidRPr="00B154DB">
        <w:rPr>
          <w:rFonts w:ascii="Simplified Arabic" w:hAnsi="Simplified Arabic" w:cs="Simplified Arabic"/>
          <w:rtl/>
        </w:rPr>
        <w:t>[</w:t>
      </w:r>
      <w:r w:rsidRPr="00B154DB">
        <w:rPr>
          <w:rFonts w:ascii="Simplified Arabic" w:hAnsi="Simplified Arabic" w:cs="Simplified Arabic"/>
          <w:rtl/>
        </w:rPr>
        <w:t>البقرة:115]</w:t>
      </w:r>
      <w:r w:rsidR="00EC19C9">
        <w:rPr>
          <w:rFonts w:ascii="Simplified Arabic" w:hAnsi="Simplified Arabic" w:cs="Simplified Arabic" w:hint="cs"/>
          <w:sz w:val="28"/>
          <w:szCs w:val="28"/>
          <w:rtl/>
        </w:rPr>
        <w:t>، فظاهر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هذه الآية أن الإنسان مخير يستقبل من أي</w:t>
      </w:r>
      <w:r w:rsidR="00EC19C9">
        <w:rPr>
          <w:rFonts w:ascii="Simplified Arabic" w:hAnsi="Simplified Arabic" w:cs="Simplified Arabic" w:hint="cs"/>
          <w:sz w:val="28"/>
          <w:szCs w:val="28"/>
          <w:rtl/>
        </w:rPr>
        <w:t xml:space="preserve"> الجهات شاء، ليس ذلك مختصًّا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بجهة دون جهة</w:t>
      </w:r>
      <w:r w:rsidR="005D657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167C2" w:rsidRPr="00C757BD" w:rsidRDefault="00A167C2" w:rsidP="005D6571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757BD">
        <w:rPr>
          <w:rFonts w:ascii="Simplified Arabic" w:hAnsi="Simplified Arabic" w:cs="Simplified Arabic" w:hint="cs"/>
          <w:sz w:val="28"/>
          <w:szCs w:val="28"/>
          <w:rtl/>
        </w:rPr>
        <w:t>والموضع الثاني</w:t>
      </w:r>
      <w:r w:rsidR="005D657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بين الله </w:t>
      </w:r>
      <w:r w:rsidR="00B154DB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فيه أن البر لا يُنال باستقبال الجهات</w:t>
      </w:r>
      <w:r w:rsidR="005D657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154D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FF2D4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لَيْسَ الْبِرَّ أَنْ تُوَلُّوا وُجُوهَكُمْ قِبَلَ الْمَشْرِقِ وَالْمَغْرِبِ</w:t>
      </w:r>
      <w:r w:rsidR="00B154D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} </w:t>
      </w:r>
      <w:r w:rsidR="00B154DB" w:rsidRPr="00B154DB">
        <w:rPr>
          <w:rFonts w:ascii="Simplified Arabic" w:hAnsi="Simplified Arabic" w:cs="Simplified Arabic" w:hint="cs"/>
          <w:rtl/>
        </w:rPr>
        <w:t>[</w:t>
      </w:r>
      <w:r w:rsidRPr="00B154DB">
        <w:rPr>
          <w:rFonts w:ascii="Simplified Arabic" w:hAnsi="Simplified Arabic" w:cs="Simplified Arabic"/>
          <w:rtl/>
        </w:rPr>
        <w:t>البقرة:177]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>، ثم بين أبواب البر وأصوله التي ترجع إليها فروعه</w:t>
      </w:r>
      <w:r w:rsidR="005D65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فقال: </w:t>
      </w:r>
      <w:r w:rsidR="00B154DB" w:rsidRPr="00B154D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154D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وَلَكِنَّ الْبِرَّ مَنْ آمَنَ بِاللَّهِ وَالْيَوْمِ الآخِرِ وَالْمَلائِكَةِ وَالْكِتَابِ وَالنَّبِيِّينَ وَآتَى الْمَالَ عَلَى حُبِّهِ</w:t>
      </w:r>
      <w:r w:rsidR="00B154DB" w:rsidRPr="00B154D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B154D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154DB" w:rsidRPr="00B154DB">
        <w:rPr>
          <w:rFonts w:ascii="Simplified Arabic" w:hAnsi="Simplified Arabic" w:cs="Simplified Arabic" w:hint="cs"/>
          <w:rtl/>
        </w:rPr>
        <w:t>[</w:t>
      </w:r>
      <w:r w:rsidRPr="00B154DB">
        <w:rPr>
          <w:rFonts w:ascii="Simplified Arabic" w:hAnsi="Simplified Arabic" w:cs="Simplified Arabic"/>
          <w:rtl/>
        </w:rPr>
        <w:t>البقرة:177]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>، إلى آخر ما ذكر، فظاهر هذه الآية أيضاً أن مسألة استقبال الجهات ليست قضية ذات شأن</w:t>
      </w:r>
      <w:r w:rsidR="005D65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أو أن مرضاة الرب </w:t>
      </w:r>
      <w:r w:rsidR="00B154D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>تبارك وتعالى</w:t>
      </w:r>
      <w:r w:rsidR="00B154D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تُتطلب بذلك، فهذا هو الموضع </w:t>
      </w:r>
      <w:r w:rsidR="005D6571">
        <w:rPr>
          <w:rFonts w:ascii="Simplified Arabic" w:hAnsi="Simplified Arabic" w:cs="Simplified Arabic" w:hint="cs"/>
          <w:sz w:val="28"/>
          <w:szCs w:val="28"/>
          <w:rtl/>
        </w:rPr>
        <w:t>الثاني، فما هو المراد بهذه الآيات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EC19C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D6571" w:rsidRDefault="00A167C2" w:rsidP="00EC19C9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أقول: المراد بذلك فيما يتعلق بقوله تعالى: </w:t>
      </w:r>
      <w:r w:rsidR="00B154DB" w:rsidRPr="00B154D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154D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وَلِلَّهِ الْمَشْرِقُ وَالْمَغْرِبُ فَأَيْنَمَا تُوَلُّوا فَثَمَّ وَجْهُ اللَّهِ</w:t>
      </w:r>
      <w:r w:rsidR="00B154DB" w:rsidRPr="00B154D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B154D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154DB" w:rsidRPr="00B154DB">
        <w:rPr>
          <w:rFonts w:ascii="Simplified Arabic" w:hAnsi="Simplified Arabic" w:cs="Simplified Arabic" w:hint="cs"/>
          <w:rtl/>
        </w:rPr>
        <w:t>[</w:t>
      </w:r>
      <w:r w:rsidRPr="00B154DB">
        <w:rPr>
          <w:rFonts w:ascii="Simplified Arabic" w:hAnsi="Simplified Arabic" w:cs="Simplified Arabic"/>
          <w:rtl/>
        </w:rPr>
        <w:t>البقرة:115]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، إنما يُعرف المراد إذا عُرف سبب النزول، وقد نزلت هذه الآية لأسباب متعددة صحيحة، فمن هذه الأسباب أن النبي </w:t>
      </w:r>
      <w:r w:rsidR="00B154DB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لما هاجر إلى المدينة استقبل بيت المقدس </w:t>
      </w:r>
      <w:r w:rsidR="00EC19C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>وهي قبلة اليهود</w:t>
      </w:r>
      <w:r w:rsidR="00EC19C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C19C9">
        <w:rPr>
          <w:rFonts w:ascii="Simplified Arabic" w:hAnsi="Simplified Arabic" w:cs="Simplified Arabic" w:hint="cs"/>
          <w:sz w:val="28"/>
          <w:szCs w:val="28"/>
          <w:rtl/>
        </w:rPr>
        <w:t>ستة عشر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شهراً، ثم بعد ذلك أمره الله </w:t>
      </w:r>
      <w:r w:rsidR="00B154DB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باستقبال </w:t>
      </w:r>
      <w:r w:rsidR="005D6571">
        <w:rPr>
          <w:rFonts w:ascii="Simplified Arabic" w:hAnsi="Simplified Arabic" w:cs="Simplified Arabic" w:hint="cs"/>
          <w:sz w:val="28"/>
          <w:szCs w:val="28"/>
          <w:rtl/>
        </w:rPr>
        <w:t>الكعبة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>، فوقع ذلك في نفوس بعض المسلمين</w:t>
      </w:r>
      <w:r w:rsidR="005D65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وكذلك أيضاً أرجف بهذه القضية اليهود فقالوا: </w:t>
      </w:r>
      <w:r w:rsidR="00B154DB" w:rsidRPr="00B154D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B154D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مَا وَلَّاهُمْ عَنْ قِبْلَتِهِم</w:t>
      </w:r>
      <w:r w:rsidRPr="00B154D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ُ</w:t>
      </w:r>
      <w:r w:rsidRPr="00B154D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الَّتِي كَانُوا عَلَيْهَا</w:t>
      </w:r>
      <w:r w:rsidR="00B154DB" w:rsidRPr="00B154D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B154D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154DB" w:rsidRPr="00B154DB">
        <w:rPr>
          <w:rFonts w:ascii="Simplified Arabic" w:hAnsi="Simplified Arabic" w:cs="Simplified Arabic" w:hint="cs"/>
          <w:rtl/>
        </w:rPr>
        <w:t>[</w:t>
      </w:r>
      <w:r w:rsidRPr="00B154DB">
        <w:rPr>
          <w:rFonts w:ascii="Simplified Arabic" w:hAnsi="Simplified Arabic" w:cs="Simplified Arabic"/>
          <w:rtl/>
        </w:rPr>
        <w:t>البقرة:142]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>، لماذا تركوا هذه القبلة التي استقبلوها وهي بيت المقدس</w:t>
      </w:r>
      <w:r w:rsidR="005D6571">
        <w:rPr>
          <w:rFonts w:ascii="Simplified Arabic" w:hAnsi="Simplified Arabic" w:cs="Simplified Arabic" w:hint="cs"/>
          <w:sz w:val="28"/>
          <w:szCs w:val="28"/>
          <w:rtl/>
        </w:rPr>
        <w:t>؟</w:t>
      </w:r>
    </w:p>
    <w:p w:rsidR="005D6571" w:rsidRDefault="00A167C2" w:rsidP="005D6571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وخاف بعض المؤمنين على صلاتهم السابقة التي استقبلوا بها بيت المقدس ما شأنها، هل هي مقبولة؟ فأخبرهم الله </w:t>
      </w:r>
      <w:r w:rsidR="00B154DB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أنها مقبولة</w:t>
      </w:r>
      <w:r w:rsidR="005D657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154DB" w:rsidRPr="00B154D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B154D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وَمَا كَانَ اللَّهُ لِيُضِيعَ إِيمَانَكُمْ</w:t>
      </w:r>
      <w:r w:rsidR="00B154DB" w:rsidRPr="00833C1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154D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154DB" w:rsidRPr="00B154DB">
        <w:rPr>
          <w:rFonts w:ascii="Simplified Arabic" w:hAnsi="Simplified Arabic" w:cs="Simplified Arabic"/>
          <w:rtl/>
        </w:rPr>
        <w:t>[</w:t>
      </w:r>
      <w:r w:rsidRPr="00B154DB">
        <w:rPr>
          <w:rFonts w:ascii="Simplified Arabic" w:hAnsi="Simplified Arabic" w:cs="Simplified Arabic"/>
          <w:rtl/>
        </w:rPr>
        <w:t>البقرة:143]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>، أي: صلاتكم إلى بيت المقدس</w:t>
      </w:r>
      <w:r w:rsidR="005943A1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5943A1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"/>
      </w:r>
      <w:r w:rsidR="005943A1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5D657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D6571" w:rsidRDefault="00A167C2" w:rsidP="009A4FE9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وأما هؤلاء اليهود فرد عليهم بقوله: </w:t>
      </w:r>
      <w:r w:rsidR="00B154DB" w:rsidRPr="00B154D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154D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وَلِلَّهِ الْمَشْرِقُ وَالْمَغْرِبُ فَأَيْنَمَا تُوَلُّوا فَثَمَّ وَجْهُ اللَّهِ</w:t>
      </w:r>
      <w:r w:rsidR="00B154DB" w:rsidRPr="00B154D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B154D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154DB" w:rsidRPr="00B154DB">
        <w:rPr>
          <w:rFonts w:ascii="Simplified Arabic" w:hAnsi="Simplified Arabic" w:cs="Simplified Arabic" w:hint="cs"/>
          <w:rtl/>
        </w:rPr>
        <w:t>[</w:t>
      </w:r>
      <w:r w:rsidRPr="00B154DB">
        <w:rPr>
          <w:rFonts w:ascii="Simplified Arabic" w:hAnsi="Simplified Arabic" w:cs="Simplified Arabic"/>
          <w:rtl/>
        </w:rPr>
        <w:t>البقرة:115]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، فهذا من باب </w:t>
      </w:r>
      <w:r w:rsidR="00EC19C9">
        <w:rPr>
          <w:rFonts w:ascii="Simplified Arabic" w:hAnsi="Simplified Arabic" w:cs="Simplified Arabic" w:hint="cs"/>
          <w:sz w:val="28"/>
          <w:szCs w:val="28"/>
          <w:rtl/>
        </w:rPr>
        <w:t>الرد على اليهود لا أن الإنسان م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خير يستقبل من أي الجهات شاء، وكذلك أيضاً نزلت هذه الآية مرة أخرى بسبب آخر كما في حديث جابر بن عبد الله </w:t>
      </w:r>
      <w:r w:rsidR="00B154DB">
        <w:rPr>
          <w:rFonts w:ascii="Simplified Arabic" w:hAnsi="Simplified Arabic" w:cs="Simplified Arabic" w:hint="cs"/>
          <w:sz w:val="28"/>
          <w:szCs w:val="28"/>
          <w:rtl/>
        </w:rPr>
        <w:t>-رضي الله تعالى عنه-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أنهم كانوا في سفر في ليلة ظلماء</w:t>
      </w:r>
      <w:r w:rsidR="005D65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فخفيت عليهم القبلة</w:t>
      </w:r>
      <w:r w:rsidR="005D65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فصلى كل رجل </w:t>
      </w:r>
      <w:r w:rsidR="00EC19C9">
        <w:rPr>
          <w:rFonts w:ascii="Simplified Arabic" w:hAnsi="Simplified Arabic" w:cs="Simplified Arabic" w:hint="cs"/>
          <w:sz w:val="28"/>
          <w:szCs w:val="28"/>
          <w:rtl/>
        </w:rPr>
        <w:t>منهم بحسب اجتهاده، وخطوا خطوطاً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C19C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>يعني: حسب ما استقبلوا</w:t>
      </w:r>
      <w:r w:rsidR="00EC19C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D65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فلما أصبحوا 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lastRenderedPageBreak/>
        <w:t>تبين لهم أنهم صلوا إلى غير القبلة</w:t>
      </w:r>
      <w:r w:rsidR="00EC19C9" w:rsidRPr="00C2301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فلما قفلوا من سفرهم أخبروا النبي </w:t>
      </w:r>
      <w:r w:rsidR="00B154DB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فأنزل الله</w:t>
      </w:r>
      <w:r w:rsidR="005D657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154DB" w:rsidRPr="00B154D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154D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وَلِلَّهِ الْمَشْرِقُ وَالْمَغْرِبُ فَأَيْنَمَا تُوَلُّوا فَثَمَّ وَجْهُ اللَّهِ</w:t>
      </w:r>
      <w:r w:rsidR="00B154DB" w:rsidRPr="00B154D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B154D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154DB" w:rsidRPr="00B154DB">
        <w:rPr>
          <w:rFonts w:ascii="Simplified Arabic" w:hAnsi="Simplified Arabic" w:cs="Simplified Arabic" w:hint="cs"/>
          <w:rtl/>
        </w:rPr>
        <w:t>[</w:t>
      </w:r>
      <w:r w:rsidRPr="00B154DB">
        <w:rPr>
          <w:rFonts w:ascii="Simplified Arabic" w:hAnsi="Simplified Arabic" w:cs="Simplified Arabic"/>
          <w:rtl/>
        </w:rPr>
        <w:t>البقرة:115]</w:t>
      </w:r>
      <w:r w:rsidR="009A4FE9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9A4FE9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"/>
      </w:r>
      <w:r w:rsidR="009A4FE9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5D657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D6571" w:rsidRDefault="00A167C2" w:rsidP="00EC19C9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ولذلك يقال: إن من اجتهد الاجتهاد المُعتبر الصحيح في تطلب القبلة فخفيت عليه فصلى إلى غيرها يقال له: </w:t>
      </w:r>
      <w:r w:rsidR="00B154DB" w:rsidRPr="00B154D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154D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وَلِلَّهِ الْمَشْرِقُ وَالْمَغْرِبُ فَأَيْنَمَا تُوَلُّوا فَثَمَّ وَجْهُ اللَّهِ</w:t>
      </w:r>
      <w:r w:rsidR="00B154DB" w:rsidRPr="00B154D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B154D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154DB" w:rsidRPr="00B154DB">
        <w:rPr>
          <w:rFonts w:ascii="Simplified Arabic" w:hAnsi="Simplified Arabic" w:cs="Simplified Arabic" w:hint="cs"/>
          <w:rtl/>
        </w:rPr>
        <w:t>[</w:t>
      </w:r>
      <w:r w:rsidRPr="00B154DB">
        <w:rPr>
          <w:rFonts w:ascii="Simplified Arabic" w:hAnsi="Simplified Arabic" w:cs="Simplified Arabic"/>
          <w:rtl/>
        </w:rPr>
        <w:t>البقرة:115]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>، وذلك إذا كان الإنسان في سفر ولم يجد أحداً يتعرف منه إلى القبلة</w:t>
      </w:r>
      <w:r w:rsidR="00EC19C9" w:rsidRPr="00C2301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ولم يجد محاريب ومدن</w:t>
      </w:r>
      <w:r w:rsidR="00EC19C9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ومساجد</w:t>
      </w:r>
      <w:r w:rsidR="00EC19C9" w:rsidRPr="00C2301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فإنه في هذه الحالة يجتهد، وليس بطبيعة الحال أن يبقى في المدينة في أوساط الناس</w:t>
      </w:r>
      <w:r w:rsidR="005D65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ويسكن في شقة مفروشة ثم يتحرى القبلة و</w:t>
      </w:r>
      <w:r w:rsidR="005D6571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>تبين له أنه</w:t>
      </w:r>
      <w:r w:rsidR="00EC19C9">
        <w:rPr>
          <w:rFonts w:ascii="Simplified Arabic" w:hAnsi="Simplified Arabic" w:cs="Simplified Arabic" w:hint="cs"/>
          <w:sz w:val="28"/>
          <w:szCs w:val="28"/>
          <w:rtl/>
        </w:rPr>
        <w:t xml:space="preserve"> استقبل الشمال مثلاً، هذا غير م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>عتبر، يستطيع أن ينزل وينظر في المساجد ويسأل الناس</w:t>
      </w:r>
      <w:r w:rsidR="005D65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وما أشبه هذا</w:t>
      </w:r>
      <w:r w:rsidR="005D657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167C2" w:rsidRPr="00C757BD" w:rsidRDefault="00EC19C9" w:rsidP="005D6571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فالمقصود أن هذه نزلت ل</w:t>
      </w:r>
      <w:r w:rsidR="00A167C2" w:rsidRPr="00C757BD">
        <w:rPr>
          <w:rFonts w:ascii="Simplified Arabic" w:hAnsi="Simplified Arabic" w:cs="Simplified Arabic" w:hint="cs"/>
          <w:sz w:val="28"/>
          <w:szCs w:val="28"/>
          <w:rtl/>
        </w:rPr>
        <w:t>هذا السبب أيضاً، وهنا</w:t>
      </w:r>
      <w:r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="00A167C2"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أسباب أخرى.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A4FE9" w:rsidRDefault="00A167C2" w:rsidP="000C5ABB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757BD">
        <w:rPr>
          <w:rFonts w:ascii="Simplified Arabic" w:hAnsi="Simplified Arabic" w:cs="Simplified Arabic" w:hint="cs"/>
          <w:sz w:val="28"/>
          <w:szCs w:val="28"/>
          <w:rtl/>
        </w:rPr>
        <w:t>وقد جاء عن ابن عمر كما في</w:t>
      </w:r>
      <w:r w:rsidR="0010158A"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الصحيحين أن هذه الآية نزلت في الصلاة في السفر، فقد كان النبي </w:t>
      </w:r>
      <w:r w:rsidR="00B154DB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EC19C9">
        <w:rPr>
          <w:rFonts w:ascii="Simplified Arabic" w:hAnsi="Simplified Arabic" w:cs="Simplified Arabic" w:hint="cs"/>
          <w:sz w:val="28"/>
          <w:szCs w:val="28"/>
          <w:rtl/>
        </w:rPr>
        <w:t xml:space="preserve"> ي</w:t>
      </w:r>
      <w:r w:rsidR="0010158A" w:rsidRPr="00C757BD">
        <w:rPr>
          <w:rFonts w:ascii="Simplified Arabic" w:hAnsi="Simplified Arabic" w:cs="Simplified Arabic" w:hint="cs"/>
          <w:sz w:val="28"/>
          <w:szCs w:val="28"/>
          <w:rtl/>
        </w:rPr>
        <w:t>صلي على راحلته وهو راجع من مكة إلى المدينة</w:t>
      </w:r>
      <w:r w:rsidR="009A4FE9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9A4FE9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"/>
      </w:r>
      <w:r w:rsidR="009A4FE9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10158A"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، يعني: القبلة وراء ظهره ويصلي على راحلته </w:t>
      </w:r>
      <w:r w:rsidR="00B154DB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10158A"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، فهذا لا شك أن هذه الآية تنطبق عليه، فابن عمر يتأول قول الله </w:t>
      </w:r>
      <w:r w:rsidR="00B154DB">
        <w:rPr>
          <w:rFonts w:ascii="Simplified Arabic" w:hAnsi="Simplified Arabic" w:cs="Simplified Arabic" w:hint="cs"/>
          <w:sz w:val="28"/>
          <w:szCs w:val="28"/>
          <w:rtl/>
        </w:rPr>
        <w:t xml:space="preserve">-عز </w:t>
      </w:r>
      <w:r w:rsidR="00EC19C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154DB">
        <w:rPr>
          <w:rFonts w:ascii="Simplified Arabic" w:hAnsi="Simplified Arabic" w:cs="Simplified Arabic" w:hint="cs"/>
          <w:sz w:val="28"/>
          <w:szCs w:val="28"/>
          <w:rtl/>
        </w:rPr>
        <w:t>وجل-</w:t>
      </w:r>
      <w:r w:rsidR="0010158A"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B154DB" w:rsidRPr="00B154D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10158A" w:rsidRPr="00B154D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وَلِلَّهِ الْمَشْرِقُ وَالْمَغْرِبُ فَأَيْنَمَا تُوَلُّوا فَثَمَّ وَجْهُ اللَّهِ</w:t>
      </w:r>
      <w:r w:rsidR="00B154DB" w:rsidRPr="00B154D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B154D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0158A" w:rsidRPr="00B154DB">
        <w:rPr>
          <w:rFonts w:ascii="Simplified Arabic" w:hAnsi="Simplified Arabic" w:cs="Simplified Arabic"/>
          <w:rtl/>
        </w:rPr>
        <w:t>[البقرة:115]</w:t>
      </w:r>
      <w:r w:rsidR="0010158A"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، وكذلك النبي </w:t>
      </w:r>
      <w:r w:rsidR="00B154DB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10158A" w:rsidRPr="00C757BD">
        <w:rPr>
          <w:rFonts w:ascii="Simplified Arabic" w:hAnsi="Simplified Arabic" w:cs="Simplified Arabic" w:hint="cs"/>
          <w:sz w:val="28"/>
          <w:szCs w:val="28"/>
          <w:rtl/>
        </w:rPr>
        <w:t>، فبالسفر يستطيع الإنسان أن يصلي النافلة إلى أي اتجاه شاء</w:t>
      </w:r>
      <w:r w:rsidR="009A4F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C5ABB">
        <w:rPr>
          <w:rFonts w:ascii="Simplified Arabic" w:hAnsi="Simplified Arabic" w:cs="Simplified Arabic" w:hint="cs"/>
          <w:sz w:val="28"/>
          <w:szCs w:val="28"/>
          <w:rtl/>
        </w:rPr>
        <w:t xml:space="preserve"> بحسب اتجاه راحلته، ولكنه ي</w:t>
      </w:r>
      <w:r w:rsidR="0010158A" w:rsidRPr="00C757BD">
        <w:rPr>
          <w:rFonts w:ascii="Simplified Arabic" w:hAnsi="Simplified Arabic" w:cs="Simplified Arabic" w:hint="cs"/>
          <w:sz w:val="28"/>
          <w:szCs w:val="28"/>
          <w:rtl/>
        </w:rPr>
        <w:t>ستحب له عند تكبيرة الإحرام أن يستقبل القبلة</w:t>
      </w:r>
      <w:r w:rsidR="009A4F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0158A"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ثم بعد ذلك حيثما توجهت به، لكن ذلك لا يجب، وكذلك في الفريضة إذا لم يستطع كأن يك</w:t>
      </w:r>
      <w:r w:rsidR="000C5ABB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10158A" w:rsidRPr="00C757BD">
        <w:rPr>
          <w:rFonts w:ascii="Simplified Arabic" w:hAnsi="Simplified Arabic" w:cs="Simplified Arabic" w:hint="cs"/>
          <w:sz w:val="28"/>
          <w:szCs w:val="28"/>
          <w:rtl/>
        </w:rPr>
        <w:t>ن في الطائرة</w:t>
      </w:r>
      <w:r w:rsidR="009A4F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0158A"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ولا يمكن أن يستقبل القبلة</w:t>
      </w:r>
      <w:r w:rsidR="000C5ABB" w:rsidRPr="00C2301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0158A"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لا يستطيع أن يصلي وهو واقف مثلاً</w:t>
      </w:r>
      <w:r w:rsidR="000C5ABB" w:rsidRPr="00C2301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0158A"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يصلي في مقعده</w:t>
      </w:r>
      <w:r w:rsidR="009A4F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0158A"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أ</w:t>
      </w:r>
      <w:r w:rsidR="000C5ABB">
        <w:rPr>
          <w:rFonts w:ascii="Simplified Arabic" w:hAnsi="Simplified Arabic" w:cs="Simplified Arabic" w:hint="cs"/>
          <w:sz w:val="28"/>
          <w:szCs w:val="28"/>
          <w:rtl/>
        </w:rPr>
        <w:t>و يصلي في سيارة وهي تتحرك؛ لأن</w:t>
      </w:r>
      <w:r w:rsidR="0010158A"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هذه السيارة </w:t>
      </w:r>
      <w:r w:rsidR="000C5ABB"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لا تقف </w:t>
      </w:r>
      <w:r w:rsidR="0010158A" w:rsidRPr="00C757BD">
        <w:rPr>
          <w:rFonts w:ascii="Simplified Arabic" w:hAnsi="Simplified Arabic" w:cs="Simplified Arabic" w:hint="cs"/>
          <w:sz w:val="28"/>
          <w:szCs w:val="28"/>
          <w:rtl/>
        </w:rPr>
        <w:t>من أجل الصلاة</w:t>
      </w:r>
      <w:r w:rsidR="009A4F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0158A"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فماذا يصنع؟</w:t>
      </w:r>
      <w:r w:rsidR="00C33B7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0158A"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C5AB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0158A" w:rsidRPr="00C757BD" w:rsidRDefault="0010158A" w:rsidP="00C33B7F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757BD">
        <w:rPr>
          <w:rFonts w:ascii="Simplified Arabic" w:hAnsi="Simplified Arabic" w:cs="Simplified Arabic" w:hint="cs"/>
          <w:sz w:val="28"/>
          <w:szCs w:val="28"/>
          <w:rtl/>
        </w:rPr>
        <w:t>نقول: إن استطعت أن تستقبل القبلة في ابتداء الصلاة ف</w:t>
      </w:r>
      <w:r w:rsidR="00C33B7F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>فعل، فإن لم يستطع فإنه يصلي إلى أي جهة ولا يترك الوقت حتى يخرج وهو لم يصل</w:t>
      </w:r>
      <w:r w:rsidR="00C33B7F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>، فهذه كلها أسباب صحيحة</w:t>
      </w:r>
      <w:r w:rsidR="00833C1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وما جاء عن ابن عمر </w:t>
      </w:r>
      <w:r w:rsidR="00833C1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>رضي الله تعالى عن</w:t>
      </w:r>
      <w:r w:rsidR="00833C10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833C1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إنما هو من قبيل التفسير </w:t>
      </w:r>
      <w:r w:rsidR="00C33B7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>تفسير الآية</w:t>
      </w:r>
      <w:r w:rsidR="00C33B7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>، فإذا عُرف ذلك عرفت أن هذه الآية ليست في إطلاق التخيير أن الإنسان يصلي إلى أي جهة شاء كيفما اتفق، لا، يجب عليه أن يستقبل القبلة</w:t>
      </w:r>
      <w:r w:rsidR="00C33B7F" w:rsidRPr="00C2301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يُبين ذلك قوله </w:t>
      </w:r>
      <w:r w:rsidR="00C33B7F"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="009A4FE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>تبارك وتعالى</w:t>
      </w:r>
      <w:r w:rsidR="009A4FE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بعده في سورة البقرة</w:t>
      </w:r>
      <w:r w:rsidR="009A4FE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154DB" w:rsidRPr="00B154D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B154D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فَوَلِّ وَجْهَكَ شَطْرَ الْمَسْجِدِ الْحَرَامِ وَحَيْثُ مَا كُنتُمْ فَوَلُّوا وُجُوهَكُمْ شَطْرَهُ</w:t>
      </w:r>
      <w:r w:rsidR="00B154DB" w:rsidRPr="00B154D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B154D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154DB" w:rsidRPr="00B154DB">
        <w:rPr>
          <w:rFonts w:ascii="Simplified Arabic" w:hAnsi="Simplified Arabic" w:cs="Simplified Arabic" w:hint="cs"/>
          <w:rtl/>
        </w:rPr>
        <w:t>[</w:t>
      </w:r>
      <w:r w:rsidRPr="00B154DB">
        <w:rPr>
          <w:rFonts w:ascii="Simplified Arabic" w:hAnsi="Simplified Arabic" w:cs="Simplified Arabic"/>
          <w:rtl/>
        </w:rPr>
        <w:t>البقرة:144]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>، فهذا من شروط الصلاة</w:t>
      </w:r>
      <w:r w:rsidR="00C33B7F" w:rsidRPr="00C2301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يجب على الإنسان أن يستقبل القبلة، لكن هذه الآية فيها رد على اليهود الذين يشغبون على تحويل القبلة</w:t>
      </w:r>
      <w:r w:rsidR="009A4F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وفيها تخفيف على الأمة إذا خفيت عليهم القبلة، وفيها تخفيف آخر وهو 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الصلاة في السفر</w:t>
      </w:r>
      <w:r w:rsidR="009A4F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وكذلك في حال الخوف، في حال كون الإنسان يقاتل لا يستطيع أن يستقبل القبلة فهو يستقبل العدو ويصلي</w:t>
      </w:r>
      <w:r w:rsidR="009A4F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757BD">
        <w:rPr>
          <w:rFonts w:ascii="Simplified Arabic" w:hAnsi="Simplified Arabic" w:cs="Simplified Arabic" w:hint="cs"/>
          <w:sz w:val="28"/>
          <w:szCs w:val="28"/>
          <w:rtl/>
        </w:rPr>
        <w:t xml:space="preserve"> وليس مطالباً باستقبال القبلة في هذه الحال.</w:t>
      </w:r>
    </w:p>
    <w:p w:rsidR="00A167C2" w:rsidRPr="00C757BD" w:rsidRDefault="00C757BD" w:rsidP="00B154DB">
      <w:pPr>
        <w:pStyle w:val="a3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10158A" w:rsidRPr="00C757BD">
        <w:rPr>
          <w:rFonts w:ascii="Simplified Arabic" w:hAnsi="Simplified Arabic" w:cs="Simplified Arabic" w:hint="cs"/>
          <w:sz w:val="28"/>
          <w:szCs w:val="28"/>
          <w:rtl/>
        </w:rPr>
        <w:t>سأل الله أن ينفعنا وإياكم بالقرآن العظيم، ويجعلنا وإياكم دعاة هداة مهتدين.</w:t>
      </w:r>
      <w:r w:rsidR="00C33B7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sectPr w:rsidR="00A167C2" w:rsidRPr="00C757BD" w:rsidSect="00C757BD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FD" w:rsidRDefault="004145FD" w:rsidP="009A4FE9">
      <w:pPr>
        <w:spacing w:after="0" w:line="240" w:lineRule="auto"/>
      </w:pPr>
      <w:r>
        <w:separator/>
      </w:r>
    </w:p>
  </w:endnote>
  <w:endnote w:type="continuationSeparator" w:id="0">
    <w:p w:rsidR="004145FD" w:rsidRDefault="004145FD" w:rsidP="009A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FD" w:rsidRDefault="004145FD" w:rsidP="009A4FE9">
      <w:pPr>
        <w:spacing w:after="0" w:line="240" w:lineRule="auto"/>
      </w:pPr>
      <w:r>
        <w:separator/>
      </w:r>
    </w:p>
  </w:footnote>
  <w:footnote w:type="continuationSeparator" w:id="0">
    <w:p w:rsidR="004145FD" w:rsidRDefault="004145FD" w:rsidP="009A4FE9">
      <w:pPr>
        <w:spacing w:after="0" w:line="240" w:lineRule="auto"/>
      </w:pPr>
      <w:r>
        <w:continuationSeparator/>
      </w:r>
    </w:p>
  </w:footnote>
  <w:footnote w:id="1">
    <w:p w:rsidR="005943A1" w:rsidRPr="0046149E" w:rsidRDefault="005943A1" w:rsidP="005943A1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5943A1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5943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943A1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5943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943A1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5943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943A1">
        <w:rPr>
          <w:rFonts w:ascii="Simplified Arabic" w:hAnsi="Simplified Arabic" w:cs="Simplified Arabic" w:hint="cs"/>
          <w:sz w:val="24"/>
          <w:szCs w:val="24"/>
          <w:rtl/>
        </w:rPr>
        <w:t>تفسير</w:t>
      </w:r>
      <w:r w:rsidRPr="005943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943A1">
        <w:rPr>
          <w:rFonts w:ascii="Simplified Arabic" w:hAnsi="Simplified Arabic" w:cs="Simplified Arabic" w:hint="cs"/>
          <w:sz w:val="24"/>
          <w:szCs w:val="24"/>
          <w:rtl/>
        </w:rPr>
        <w:t>القرآن،</w:t>
      </w:r>
      <w:r w:rsidRPr="005943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943A1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5943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943A1">
        <w:rPr>
          <w:rFonts w:ascii="Simplified Arabic" w:hAnsi="Simplified Arabic" w:cs="Simplified Arabic" w:hint="cs"/>
          <w:sz w:val="24"/>
          <w:szCs w:val="24"/>
          <w:rtl/>
        </w:rPr>
        <w:t>قوله</w:t>
      </w:r>
      <w:r w:rsidRPr="005943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943A1">
        <w:rPr>
          <w:rFonts w:ascii="Simplified Arabic" w:hAnsi="Simplified Arabic" w:cs="Simplified Arabic" w:hint="cs"/>
          <w:sz w:val="24"/>
          <w:szCs w:val="24"/>
          <w:rtl/>
        </w:rPr>
        <w:t>تعالى</w:t>
      </w:r>
      <w:r w:rsidRPr="005943A1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5943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{</w:t>
      </w:r>
      <w:r w:rsidRPr="005943A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سَيَقُولُ</w:t>
      </w:r>
      <w:r w:rsidRPr="005943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5943A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السُّفَهَاءُ</w:t>
      </w:r>
      <w:r w:rsidRPr="005943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5943A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مِنَ</w:t>
      </w:r>
      <w:r w:rsidRPr="005943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5943A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النَّاسِ</w:t>
      </w:r>
      <w:r w:rsidRPr="005943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5943A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مَا</w:t>
      </w:r>
      <w:r w:rsidRPr="005943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5943A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وَلَّاهُمْ</w:t>
      </w:r>
      <w:r w:rsidRPr="005943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5943A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عَنْ</w:t>
      </w:r>
      <w:r w:rsidRPr="005943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5943A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قِبْلَتِهِمُ</w:t>
      </w:r>
      <w:r w:rsidRPr="005943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5943A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الَّتِي</w:t>
      </w:r>
      <w:r w:rsidRPr="005943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5943A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كَانُوا</w:t>
      </w:r>
      <w:r w:rsidRPr="005943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5943A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عَلَيْهَا</w:t>
      </w:r>
      <w:r w:rsidRPr="005943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5943A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قُلْ</w:t>
      </w:r>
      <w:r w:rsidRPr="005943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5943A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لِلَّهِ</w:t>
      </w:r>
      <w:r w:rsidRPr="005943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5943A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المَشْرِقُ</w:t>
      </w:r>
      <w:r w:rsidRPr="005943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5943A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وَالمَغْرِبُ</w:t>
      </w:r>
      <w:r w:rsidRPr="005943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5943A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يَهْدِي</w:t>
      </w:r>
      <w:r w:rsidRPr="005943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5943A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مَنْ</w:t>
      </w:r>
      <w:r w:rsidRPr="005943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5943A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يَشَاءُ</w:t>
      </w:r>
      <w:r w:rsidRPr="005943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5943A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إِلَى</w:t>
      </w:r>
      <w:r w:rsidRPr="005943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5943A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صِرَاطٍ</w:t>
      </w:r>
      <w:r w:rsidRPr="005943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5943A1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مُسْتَقِيمٍ</w:t>
      </w:r>
      <w:r w:rsidRPr="005943A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}</w:t>
      </w:r>
      <w:r w:rsidRPr="005943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943A1">
        <w:rPr>
          <w:rFonts w:ascii="Simplified Arabic" w:hAnsi="Simplified Arabic" w:cs="Simplified Arabic"/>
          <w:sz w:val="20"/>
          <w:szCs w:val="20"/>
          <w:rtl/>
        </w:rPr>
        <w:t>[</w:t>
      </w:r>
      <w:r w:rsidRPr="005943A1">
        <w:rPr>
          <w:rFonts w:ascii="Simplified Arabic" w:hAnsi="Simplified Arabic" w:cs="Simplified Arabic" w:hint="cs"/>
          <w:sz w:val="20"/>
          <w:szCs w:val="20"/>
          <w:rtl/>
        </w:rPr>
        <w:t>البقرة</w:t>
      </w:r>
      <w:r w:rsidRPr="005943A1">
        <w:rPr>
          <w:rFonts w:ascii="Simplified Arabic" w:hAnsi="Simplified Arabic" w:cs="Simplified Arabic"/>
          <w:sz w:val="20"/>
          <w:szCs w:val="20"/>
          <w:rtl/>
        </w:rPr>
        <w:t>:142]</w:t>
      </w:r>
      <w:r w:rsidRPr="005943A1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5943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943A1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5943A1">
        <w:rPr>
          <w:rFonts w:ascii="Simplified Arabic" w:hAnsi="Simplified Arabic" w:cs="Simplified Arabic"/>
          <w:sz w:val="24"/>
          <w:szCs w:val="24"/>
          <w:rtl/>
        </w:rPr>
        <w:t xml:space="preserve"> (4486).</w:t>
      </w:r>
    </w:p>
  </w:footnote>
  <w:footnote w:id="2">
    <w:p w:rsidR="009A4FE9" w:rsidRPr="0046149E" w:rsidRDefault="009A4FE9" w:rsidP="009A4FE9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الدارقطني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سننه،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(1062)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والبيهقي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السنن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الكبرى،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(2243)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وقال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>: "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ولم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نعلم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لهذا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الحديث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إسنادا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صحيحا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قويا؛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وذلك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لأن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عاصم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بن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عبيد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بن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عمر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العمري</w:t>
      </w:r>
      <w:r w:rsidR="00C33B7F" w:rsidRPr="00C2301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ومحمد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بن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عبيد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العرزمي</w:t>
      </w:r>
      <w:proofErr w:type="spellEnd"/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ومحمد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بن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سالم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الكوفي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كلهم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ضعفاء،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والطريق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عبد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الملك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العرزمي</w:t>
      </w:r>
      <w:proofErr w:type="spellEnd"/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غير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واضح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لما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فيه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الوجادة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وغيرها،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وفي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حديثه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أيضا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نزول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الآية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ذلك،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وصحيح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عبد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الملك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بن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أبي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سليمان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العرزمي</w:t>
      </w:r>
      <w:proofErr w:type="spellEnd"/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سعيد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بن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جبير،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عبد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بن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عمر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بن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الخطاب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أن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الآية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إنما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نزلت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التطوع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خاصة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حيث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توجه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بك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بعيرك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>"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والطبراني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الأوسط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عامر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بن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ربيعة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رضي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عنه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>-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7488" w:rsidRPr="00AA7488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AA7488" w:rsidRPr="00AA7488">
        <w:rPr>
          <w:rFonts w:ascii="Simplified Arabic" w:hAnsi="Simplified Arabic" w:cs="Simplified Arabic"/>
          <w:sz w:val="24"/>
          <w:szCs w:val="24"/>
          <w:rtl/>
        </w:rPr>
        <w:t xml:space="preserve"> (460).</w:t>
      </w:r>
    </w:p>
  </w:footnote>
  <w:footnote w:id="3">
    <w:p w:rsidR="009A4FE9" w:rsidRPr="0046149E" w:rsidRDefault="009A4FE9" w:rsidP="009A4FE9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748A5" w:rsidRPr="00C748A5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C748A5" w:rsidRPr="00C748A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748A5" w:rsidRPr="00C748A5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="00C748A5" w:rsidRPr="00C748A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748A5" w:rsidRPr="00C748A5">
        <w:rPr>
          <w:rFonts w:ascii="Simplified Arabic" w:hAnsi="Simplified Arabic" w:cs="Simplified Arabic" w:hint="cs"/>
          <w:sz w:val="24"/>
          <w:szCs w:val="24"/>
          <w:rtl/>
        </w:rPr>
        <w:t>أبواب</w:t>
      </w:r>
      <w:r w:rsidR="00C748A5" w:rsidRPr="00C748A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748A5" w:rsidRPr="00C748A5">
        <w:rPr>
          <w:rFonts w:ascii="Simplified Arabic" w:hAnsi="Simplified Arabic" w:cs="Simplified Arabic" w:hint="cs"/>
          <w:sz w:val="24"/>
          <w:szCs w:val="24"/>
          <w:rtl/>
        </w:rPr>
        <w:t>تقصير</w:t>
      </w:r>
      <w:r w:rsidR="00C748A5" w:rsidRPr="00C748A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748A5" w:rsidRPr="00C748A5">
        <w:rPr>
          <w:rFonts w:ascii="Simplified Arabic" w:hAnsi="Simplified Arabic" w:cs="Simplified Arabic" w:hint="cs"/>
          <w:sz w:val="24"/>
          <w:szCs w:val="24"/>
          <w:rtl/>
        </w:rPr>
        <w:t>الصلاة،</w:t>
      </w:r>
      <w:r w:rsidR="00C748A5" w:rsidRPr="00C748A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748A5" w:rsidRPr="00C748A5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C748A5" w:rsidRPr="00C748A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748A5" w:rsidRPr="00C748A5">
        <w:rPr>
          <w:rFonts w:ascii="Simplified Arabic" w:hAnsi="Simplified Arabic" w:cs="Simplified Arabic" w:hint="cs"/>
          <w:sz w:val="24"/>
          <w:szCs w:val="24"/>
          <w:rtl/>
        </w:rPr>
        <w:t>صلاة</w:t>
      </w:r>
      <w:r w:rsidR="00C748A5" w:rsidRPr="00C748A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748A5" w:rsidRPr="00C748A5">
        <w:rPr>
          <w:rFonts w:ascii="Simplified Arabic" w:hAnsi="Simplified Arabic" w:cs="Simplified Arabic" w:hint="cs"/>
          <w:sz w:val="24"/>
          <w:szCs w:val="24"/>
          <w:rtl/>
        </w:rPr>
        <w:t>التطوع</w:t>
      </w:r>
      <w:r w:rsidR="00C748A5" w:rsidRPr="00C748A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748A5" w:rsidRPr="00C748A5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="00C748A5" w:rsidRPr="00C748A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748A5" w:rsidRPr="00C748A5">
        <w:rPr>
          <w:rFonts w:ascii="Simplified Arabic" w:hAnsi="Simplified Arabic" w:cs="Simplified Arabic" w:hint="cs"/>
          <w:sz w:val="24"/>
          <w:szCs w:val="24"/>
          <w:rtl/>
        </w:rPr>
        <w:t>الدابة</w:t>
      </w:r>
      <w:r w:rsidR="00C748A5" w:rsidRPr="00C748A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748A5" w:rsidRPr="00C748A5">
        <w:rPr>
          <w:rFonts w:ascii="Simplified Arabic" w:hAnsi="Simplified Arabic" w:cs="Simplified Arabic" w:hint="cs"/>
          <w:sz w:val="24"/>
          <w:szCs w:val="24"/>
          <w:rtl/>
        </w:rPr>
        <w:t>وحيثما</w:t>
      </w:r>
      <w:r w:rsidR="00C748A5" w:rsidRPr="00C748A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748A5" w:rsidRPr="00C748A5">
        <w:rPr>
          <w:rFonts w:ascii="Simplified Arabic" w:hAnsi="Simplified Arabic" w:cs="Simplified Arabic" w:hint="cs"/>
          <w:sz w:val="24"/>
          <w:szCs w:val="24"/>
          <w:rtl/>
        </w:rPr>
        <w:t>توجهت</w:t>
      </w:r>
      <w:r w:rsidR="00C748A5" w:rsidRPr="00C748A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748A5" w:rsidRPr="00C748A5">
        <w:rPr>
          <w:rFonts w:ascii="Simplified Arabic" w:hAnsi="Simplified Arabic" w:cs="Simplified Arabic" w:hint="cs"/>
          <w:sz w:val="24"/>
          <w:szCs w:val="24"/>
          <w:rtl/>
        </w:rPr>
        <w:t>به،</w:t>
      </w:r>
      <w:r w:rsidR="00C748A5" w:rsidRPr="00C748A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748A5" w:rsidRPr="00C748A5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C748A5" w:rsidRPr="00C748A5">
        <w:rPr>
          <w:rFonts w:ascii="Simplified Arabic" w:hAnsi="Simplified Arabic" w:cs="Simplified Arabic"/>
          <w:sz w:val="24"/>
          <w:szCs w:val="24"/>
          <w:rtl/>
        </w:rPr>
        <w:t xml:space="preserve"> (1095)</w:t>
      </w:r>
      <w:r w:rsidR="00C748A5" w:rsidRPr="00C748A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C748A5" w:rsidRPr="00C748A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748A5" w:rsidRPr="00C748A5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="00C748A5" w:rsidRPr="00C748A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748A5" w:rsidRPr="00C748A5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C748A5" w:rsidRPr="00C748A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748A5" w:rsidRPr="00C748A5">
        <w:rPr>
          <w:rFonts w:ascii="Simplified Arabic" w:hAnsi="Simplified Arabic" w:cs="Simplified Arabic" w:hint="cs"/>
          <w:sz w:val="24"/>
          <w:szCs w:val="24"/>
          <w:rtl/>
        </w:rPr>
        <w:t>صلاة</w:t>
      </w:r>
      <w:r w:rsidR="00C748A5" w:rsidRPr="00C748A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748A5" w:rsidRPr="00C748A5">
        <w:rPr>
          <w:rFonts w:ascii="Simplified Arabic" w:hAnsi="Simplified Arabic" w:cs="Simplified Arabic" w:hint="cs"/>
          <w:sz w:val="24"/>
          <w:szCs w:val="24"/>
          <w:rtl/>
        </w:rPr>
        <w:t>المسافرين</w:t>
      </w:r>
      <w:r w:rsidR="00C748A5" w:rsidRPr="00C748A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748A5" w:rsidRPr="00C748A5">
        <w:rPr>
          <w:rFonts w:ascii="Simplified Arabic" w:hAnsi="Simplified Arabic" w:cs="Simplified Arabic" w:hint="cs"/>
          <w:sz w:val="24"/>
          <w:szCs w:val="24"/>
          <w:rtl/>
        </w:rPr>
        <w:t>وقصرها،</w:t>
      </w:r>
      <w:r w:rsidR="00C748A5" w:rsidRPr="00C748A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748A5" w:rsidRPr="00C748A5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C748A5" w:rsidRPr="00C748A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748A5" w:rsidRPr="00C748A5">
        <w:rPr>
          <w:rFonts w:ascii="Simplified Arabic" w:hAnsi="Simplified Arabic" w:cs="Simplified Arabic" w:hint="cs"/>
          <w:sz w:val="24"/>
          <w:szCs w:val="24"/>
          <w:rtl/>
        </w:rPr>
        <w:t>جواز</w:t>
      </w:r>
      <w:r w:rsidR="00C748A5" w:rsidRPr="00C748A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748A5" w:rsidRPr="00C748A5">
        <w:rPr>
          <w:rFonts w:ascii="Simplified Arabic" w:hAnsi="Simplified Arabic" w:cs="Simplified Arabic" w:hint="cs"/>
          <w:sz w:val="24"/>
          <w:szCs w:val="24"/>
          <w:rtl/>
        </w:rPr>
        <w:t>صلاة</w:t>
      </w:r>
      <w:r w:rsidR="00C748A5" w:rsidRPr="00C748A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748A5" w:rsidRPr="00C748A5">
        <w:rPr>
          <w:rFonts w:ascii="Simplified Arabic" w:hAnsi="Simplified Arabic" w:cs="Simplified Arabic" w:hint="cs"/>
          <w:sz w:val="24"/>
          <w:szCs w:val="24"/>
          <w:rtl/>
        </w:rPr>
        <w:t>النافلة</w:t>
      </w:r>
      <w:r w:rsidR="00C748A5" w:rsidRPr="00C748A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748A5" w:rsidRPr="00C748A5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="00C748A5" w:rsidRPr="00C748A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748A5" w:rsidRPr="00C748A5">
        <w:rPr>
          <w:rFonts w:ascii="Simplified Arabic" w:hAnsi="Simplified Arabic" w:cs="Simplified Arabic" w:hint="cs"/>
          <w:sz w:val="24"/>
          <w:szCs w:val="24"/>
          <w:rtl/>
        </w:rPr>
        <w:t>الدابة</w:t>
      </w:r>
      <w:r w:rsidR="00C748A5" w:rsidRPr="00C748A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748A5" w:rsidRPr="00C748A5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C748A5" w:rsidRPr="00C748A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748A5" w:rsidRPr="00C748A5">
        <w:rPr>
          <w:rFonts w:ascii="Simplified Arabic" w:hAnsi="Simplified Arabic" w:cs="Simplified Arabic" w:hint="cs"/>
          <w:sz w:val="24"/>
          <w:szCs w:val="24"/>
          <w:rtl/>
        </w:rPr>
        <w:t>السفر</w:t>
      </w:r>
      <w:r w:rsidR="00C748A5" w:rsidRPr="00C748A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748A5" w:rsidRPr="00C748A5">
        <w:rPr>
          <w:rFonts w:ascii="Simplified Arabic" w:hAnsi="Simplified Arabic" w:cs="Simplified Arabic" w:hint="cs"/>
          <w:sz w:val="24"/>
          <w:szCs w:val="24"/>
          <w:rtl/>
        </w:rPr>
        <w:t>حيث</w:t>
      </w:r>
      <w:r w:rsidR="00C748A5" w:rsidRPr="00C748A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748A5" w:rsidRPr="00C748A5">
        <w:rPr>
          <w:rFonts w:ascii="Simplified Arabic" w:hAnsi="Simplified Arabic" w:cs="Simplified Arabic" w:hint="cs"/>
          <w:sz w:val="24"/>
          <w:szCs w:val="24"/>
          <w:rtl/>
        </w:rPr>
        <w:t>توجهت،</w:t>
      </w:r>
      <w:r w:rsidR="00C748A5" w:rsidRPr="00C748A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748A5" w:rsidRPr="00C748A5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C748A5" w:rsidRPr="00C748A5">
        <w:rPr>
          <w:rFonts w:ascii="Simplified Arabic" w:hAnsi="Simplified Arabic" w:cs="Simplified Arabic"/>
          <w:sz w:val="24"/>
          <w:szCs w:val="24"/>
          <w:rtl/>
        </w:rPr>
        <w:t xml:space="preserve"> (700).</w:t>
      </w:r>
      <w:r w:rsidR="00F06E4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52"/>
    <w:rsid w:val="000C5ABB"/>
    <w:rsid w:val="0010158A"/>
    <w:rsid w:val="0013366A"/>
    <w:rsid w:val="001767F4"/>
    <w:rsid w:val="004145FD"/>
    <w:rsid w:val="005943A1"/>
    <w:rsid w:val="005D6571"/>
    <w:rsid w:val="00833C10"/>
    <w:rsid w:val="008E55CB"/>
    <w:rsid w:val="009A4FE9"/>
    <w:rsid w:val="00A167C2"/>
    <w:rsid w:val="00AA7488"/>
    <w:rsid w:val="00B154DB"/>
    <w:rsid w:val="00BE78A1"/>
    <w:rsid w:val="00C33B7F"/>
    <w:rsid w:val="00C748A5"/>
    <w:rsid w:val="00C757BD"/>
    <w:rsid w:val="00C766CB"/>
    <w:rsid w:val="00D10C52"/>
    <w:rsid w:val="00EC19C9"/>
    <w:rsid w:val="00F06E45"/>
    <w:rsid w:val="00FA5668"/>
    <w:rsid w:val="00FC7B30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7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7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pcworld</dc:creator>
  <cp:lastModifiedBy>mohamad</cp:lastModifiedBy>
  <cp:revision>11</cp:revision>
  <cp:lastPrinted>2016-06-01T06:55:00Z</cp:lastPrinted>
  <dcterms:created xsi:type="dcterms:W3CDTF">2015-11-14T13:29:00Z</dcterms:created>
  <dcterms:modified xsi:type="dcterms:W3CDTF">2016-06-01T06:56:00Z</dcterms:modified>
</cp:coreProperties>
</file>