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90" w:rsidRPr="006812F1" w:rsidRDefault="00CA1290" w:rsidP="006812F1">
      <w:pPr>
        <w:spacing w:line="276" w:lineRule="auto"/>
        <w:jc w:val="center"/>
        <w:rPr>
          <w:rFonts w:ascii="Traditional Arabic" w:hAnsi="Traditional Arabic" w:cs="Traditional Arabic"/>
          <w:sz w:val="32"/>
          <w:szCs w:val="32"/>
          <w:rtl/>
        </w:rPr>
      </w:pPr>
      <w:r w:rsidRPr="006812F1">
        <w:rPr>
          <w:rFonts w:ascii="Traditional Arabic" w:hAnsi="Traditional Arabic" w:cs="Traditional Arabic"/>
          <w:sz w:val="32"/>
          <w:szCs w:val="32"/>
          <w:rtl/>
        </w:rPr>
        <w:t>بسم الله الرحمن الرحيم</w:t>
      </w:r>
    </w:p>
    <w:p w:rsidR="00CA1290" w:rsidRPr="006812F1" w:rsidRDefault="00CA1290" w:rsidP="006812F1">
      <w:pPr>
        <w:spacing w:line="276" w:lineRule="auto"/>
        <w:jc w:val="center"/>
        <w:rPr>
          <w:rFonts w:ascii="Traditional Arabic" w:eastAsiaTheme="minorHAnsi" w:hAnsi="Traditional Arabic" w:cs="Traditional Arabic"/>
          <w:b/>
          <w:bCs/>
          <w:color w:val="993300"/>
          <w:sz w:val="32"/>
          <w:szCs w:val="32"/>
          <w:rtl/>
          <w:lang w:eastAsia="en-US"/>
        </w:rPr>
      </w:pPr>
      <w:r w:rsidRPr="006812F1">
        <w:rPr>
          <w:rFonts w:ascii="Traditional Arabic" w:eastAsiaTheme="minorHAnsi" w:hAnsi="Traditional Arabic" w:cs="Traditional Arabic"/>
          <w:b/>
          <w:bCs/>
          <w:color w:val="993300"/>
          <w:sz w:val="32"/>
          <w:szCs w:val="32"/>
          <w:rtl/>
          <w:lang w:eastAsia="en-US"/>
        </w:rPr>
        <w:t>المهمات في علوم القرآن</w:t>
      </w:r>
    </w:p>
    <w:p w:rsidR="00CA1290" w:rsidRPr="006812F1" w:rsidRDefault="00CA1290" w:rsidP="006812F1">
      <w:pPr>
        <w:spacing w:line="276" w:lineRule="auto"/>
        <w:jc w:val="center"/>
        <w:rPr>
          <w:rFonts w:ascii="Traditional Arabic" w:eastAsiaTheme="minorHAnsi" w:hAnsi="Traditional Arabic" w:cs="Traditional Arabic"/>
          <w:b/>
          <w:bCs/>
          <w:color w:val="993300"/>
          <w:sz w:val="32"/>
          <w:szCs w:val="32"/>
          <w:rtl/>
          <w:lang w:eastAsia="en-US"/>
        </w:rPr>
      </w:pPr>
      <w:r w:rsidRPr="006812F1">
        <w:rPr>
          <w:rFonts w:ascii="Traditional Arabic" w:eastAsiaTheme="minorHAnsi" w:hAnsi="Traditional Arabic" w:cs="Traditional Arabic"/>
          <w:b/>
          <w:bCs/>
          <w:color w:val="993300"/>
          <w:sz w:val="32"/>
          <w:szCs w:val="32"/>
          <w:rtl/>
          <w:lang w:eastAsia="en-US"/>
        </w:rPr>
        <w:t>المحكم والمتشابه – جمع القرآن</w:t>
      </w:r>
    </w:p>
    <w:p w:rsidR="00CA1290" w:rsidRPr="006812F1" w:rsidRDefault="006812F1" w:rsidP="006812F1">
      <w:pPr>
        <w:spacing w:line="276" w:lineRule="auto"/>
        <w:jc w:val="right"/>
        <w:rPr>
          <w:rFonts w:ascii="Traditional Arabic" w:eastAsiaTheme="minorHAnsi" w:hAnsi="Traditional Arabic" w:cs="Traditional Arabic"/>
          <w:color w:val="993300"/>
          <w:sz w:val="32"/>
          <w:szCs w:val="32"/>
          <w:rtl/>
          <w:lang w:eastAsia="en-US"/>
        </w:rPr>
      </w:pPr>
      <w:r>
        <w:rPr>
          <w:rFonts w:ascii="Traditional Arabic" w:eastAsiaTheme="minorHAnsi" w:hAnsi="Traditional Arabic" w:cs="Traditional Arabic"/>
          <w:color w:val="993300"/>
          <w:sz w:val="32"/>
          <w:szCs w:val="32"/>
          <w:rtl/>
          <w:lang w:eastAsia="en-US"/>
        </w:rPr>
        <w:t>الشيخ/ خالد بن عثمان السبت</w:t>
      </w:r>
    </w:p>
    <w:p w:rsidR="00CA1290" w:rsidRPr="006812F1" w:rsidRDefault="00CA1290" w:rsidP="006812F1">
      <w:pPr>
        <w:spacing w:line="276" w:lineRule="auto"/>
        <w:jc w:val="lowKashida"/>
        <w:rPr>
          <w:rFonts w:ascii="Traditional Arabic" w:hAnsi="Traditional Arabic" w:cs="Traditional Arabic"/>
          <w:sz w:val="32"/>
          <w:szCs w:val="32"/>
          <w:rtl/>
        </w:rPr>
      </w:pP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الحمد لله رب العالمين، والصلاة والسلام على أشرف الأنبياء والمرسلين، نبينا محمد وعلى آله وصحبه أجمعين، وبعد:</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فبقي موضوعان:</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الموضوع الأول</w:t>
      </w:r>
      <w:r w:rsidR="003D6876">
        <w:rPr>
          <w:rFonts w:ascii="Traditional Arabic" w:hAnsi="Traditional Arabic" w:cs="Traditional Arabic" w:hint="cs"/>
          <w:sz w:val="32"/>
          <w:szCs w:val="32"/>
          <w:rtl/>
        </w:rPr>
        <w:t>:</w:t>
      </w:r>
      <w:r w:rsidRPr="006812F1">
        <w:rPr>
          <w:rFonts w:ascii="Traditional Arabic" w:hAnsi="Traditional Arabic" w:cs="Traditional Arabic"/>
          <w:sz w:val="32"/>
          <w:szCs w:val="32"/>
          <w:rtl/>
        </w:rPr>
        <w:t xml:space="preserve"> المحكم والمتشابه.</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والثاني</w:t>
      </w:r>
      <w:r w:rsidR="003D6876">
        <w:rPr>
          <w:rFonts w:ascii="Traditional Arabic" w:hAnsi="Traditional Arabic" w:cs="Traditional Arabic" w:hint="cs"/>
          <w:sz w:val="32"/>
          <w:szCs w:val="32"/>
          <w:rtl/>
        </w:rPr>
        <w:t>:</w:t>
      </w:r>
      <w:bookmarkStart w:id="0" w:name="_GoBack"/>
      <w:bookmarkEnd w:id="0"/>
      <w:r w:rsidRPr="006812F1">
        <w:rPr>
          <w:rFonts w:ascii="Traditional Arabic" w:hAnsi="Traditional Arabic" w:cs="Traditional Arabic"/>
          <w:sz w:val="32"/>
          <w:szCs w:val="32"/>
          <w:rtl/>
        </w:rPr>
        <w:t xml:space="preserve"> جمع القرآن.</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أما المحكم والمتشابه، فالمحكم: أي المتقن، وهذه الكلمة الإحكام تدور في استعمالاتها في كلام العرب على معنى واحد وهو المنع، فالكلام الإحكام فيه هو المنع هو منعه من الشطط والخطل، والغلط وما إلى ذلك، ومن ذلك إحكام القول، فلا يكون فيه غلط ولا شطط، ومن ذلك أيض</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الحكمة؛ لأنها تمنع صاحبها من وقوع الخطل في رأيه، فيقع رأيه على الصواب، وكذلك أيض</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الحكمة وهي حديدة توضع في فم الدابة تمنعها من الانفلات، ومنه الحكم، وقيل له ذلك؛ لأنه يحكم بين الخصوم فيمنع أحدهما من التعدي على حق الآخر، فقيل له: حكم، وحاكم، وحكّام، وما إلى ذلك فهذه اللفظة تدور في جميع استعمالاتها على هذا المعنى، وهو المنع، فكلام الله حينما نقول: إنه محكم أي: متقن لا يداخله خلل ولا نقص، ولا يعتوره تناقض.</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وأما في المعنى الاصطلاحي للمحاكم فنقول قبل أن نعرّفه</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إن الإحكام أو المحاكم في كتاب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على نوعين اثنين</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لكل واحد منهما معنى يخصه، وهذا يصلح له عنوان: وهو (أنواع الإحكام)، </w:t>
      </w:r>
      <w:r w:rsidR="001A3F36" w:rsidRPr="006812F1">
        <w:rPr>
          <w:rFonts w:ascii="Traditional Arabic" w:hAnsi="Traditional Arabic" w:cs="Traditional Arabic"/>
          <w:sz w:val="32"/>
          <w:szCs w:val="32"/>
          <w:rtl/>
        </w:rPr>
        <w:t>وي</w:t>
      </w:r>
      <w:r w:rsidRPr="006812F1">
        <w:rPr>
          <w:rFonts w:ascii="Traditional Arabic" w:hAnsi="Traditional Arabic" w:cs="Traditional Arabic"/>
          <w:sz w:val="32"/>
          <w:szCs w:val="32"/>
          <w:rtl/>
        </w:rPr>
        <w:t xml:space="preserve">أتي بعده أنواع التشابه، فالله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وصف كتابه بأنه محكم فقال: </w:t>
      </w:r>
      <w:r w:rsidRPr="006812F1">
        <w:rPr>
          <w:rFonts w:ascii="Traditional Arabic" w:hAnsi="Traditional Arabic" w:cs="Traditional Arabic"/>
          <w:b/>
          <w:bCs/>
          <w:color w:val="FF0000"/>
          <w:sz w:val="32"/>
          <w:szCs w:val="32"/>
          <w:rtl/>
        </w:rPr>
        <w:t>{كِتَابٌ أُحْكِمَتْ آيَاتُهُ}</w:t>
      </w:r>
      <w:r w:rsidRPr="006812F1">
        <w:rPr>
          <w:rFonts w:ascii="Traditional Arabic" w:hAnsi="Traditional Arabic" w:cs="Traditional Arabic"/>
          <w:sz w:val="32"/>
          <w:szCs w:val="32"/>
          <w:rtl/>
        </w:rPr>
        <w:t xml:space="preserve"> [هود:1]، فوصف الجميع بالإحكام، ووصف بعضه الإحكام، وبعضه بالتشابه فقال: </w:t>
      </w:r>
      <w:r w:rsidRPr="006812F1">
        <w:rPr>
          <w:rFonts w:ascii="Traditional Arabic" w:hAnsi="Traditional Arabic" w:cs="Traditional Arabic"/>
          <w:b/>
          <w:bCs/>
          <w:color w:val="FF0000"/>
          <w:sz w:val="32"/>
          <w:szCs w:val="32"/>
          <w:rtl/>
        </w:rPr>
        <w:t>{مِنْهُ آيَاتٌ مُحْكَمَاتٌ هُنَّ أُمُّ الْكِتَابِ وَأُخَرُ مُتَشَابِهَاتٌ}</w:t>
      </w:r>
      <w:r w:rsidRPr="006812F1">
        <w:rPr>
          <w:rFonts w:ascii="Traditional Arabic" w:hAnsi="Traditional Arabic" w:cs="Traditional Arabic"/>
          <w:sz w:val="32"/>
          <w:szCs w:val="32"/>
          <w:rtl/>
        </w:rPr>
        <w:t xml:space="preserve"> [آل عمران:7]، فصل بين هذه الآيات النافض وتعارض؟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الجواب: لا</w:t>
      </w:r>
      <w:r w:rsidR="00E96BE5"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الموضع الأول الذي حكم الله فيه على كتابه بأنه محكم يختلف عن الموضع الآخر الذي قال: منه ومنه، فما معنى الأحكام في استعمال الأول الذي وصف الله جميع القرآن بأنه محكم؟</w:t>
      </w:r>
    </w:p>
    <w:p w:rsidR="001A3F3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 هو المعنى اللغوي، المتقن، فهو محكم في ألفاظه، محكم في معانيه، ليس فيه تعارض ولا تضارب ولا خلل ولا نقص في فصاحته ولا بلاغته وتراكيبه ومعانيه، هذا حينما نجد وصف القرآن جميع</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بأنه أحكمت آيات</w:t>
      </w:r>
      <w:r w:rsidR="001A3F36" w:rsidRPr="006812F1">
        <w:rPr>
          <w:rFonts w:ascii="Traditional Arabic" w:hAnsi="Traditional Arabic" w:cs="Traditional Arabic"/>
          <w:sz w:val="32"/>
          <w:szCs w:val="32"/>
          <w:rtl/>
        </w:rPr>
        <w:t>.</w:t>
      </w:r>
    </w:p>
    <w:p w:rsidR="00C50121"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والموضع الآخر الذي يصف القرآن بأنه محكم وأن بعضه متشابه هذا هو الإحكام والتشابه الخاص، الأول: هو الإحكام العام يعني المتقن</w:t>
      </w:r>
      <w:r w:rsidR="00C50121" w:rsidRPr="006812F1">
        <w:rPr>
          <w:rFonts w:ascii="Traditional Arabic" w:hAnsi="Traditional Arabic" w:cs="Traditional Arabic"/>
          <w:sz w:val="32"/>
          <w:szCs w:val="32"/>
          <w:rtl/>
        </w:rPr>
        <w:t>.</w:t>
      </w:r>
    </w:p>
    <w:p w:rsidR="001A3F3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والثاني: هو الإحكام الخاص، ومعنى الإحكام الخاص أي: ما ذكره الله في آية آل عمران: </w:t>
      </w:r>
      <w:r w:rsidRPr="006812F1">
        <w:rPr>
          <w:rFonts w:ascii="Traditional Arabic" w:hAnsi="Traditional Arabic" w:cs="Traditional Arabic"/>
          <w:b/>
          <w:bCs/>
          <w:color w:val="FF0000"/>
          <w:sz w:val="32"/>
          <w:szCs w:val="32"/>
          <w:rtl/>
        </w:rPr>
        <w:t>{مِنْهُ آيَاتٌ مُحْكَمَاتٌ هُنَّ أُمُّ الْكِتَابِ وَأُخَرُ مُتَشَابِهَاتٌ}</w:t>
      </w:r>
      <w:r w:rsidRPr="006812F1">
        <w:rPr>
          <w:rFonts w:ascii="Traditional Arabic" w:hAnsi="Traditional Arabic" w:cs="Traditional Arabic"/>
          <w:sz w:val="32"/>
          <w:szCs w:val="32"/>
          <w:rtl/>
        </w:rPr>
        <w:t xml:space="preserve">، فهذا الذي يسمونه بالإحكام الخاص والتشابه الخاص، فما معنى الإحكام الخاص؟ </w:t>
      </w:r>
    </w:p>
    <w:p w:rsidR="001A3F3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 ما استقل بنفسه ولم يحتج إلى غيره البيان معناه</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الإحكام الخاص أما التشابه العام الذي يقابل الإحكام العام، </w:t>
      </w:r>
      <w:r w:rsidR="001A3F36" w:rsidRPr="006812F1">
        <w:rPr>
          <w:rFonts w:ascii="Traditional Arabic" w:hAnsi="Traditional Arabic" w:cs="Traditional Arabic"/>
          <w:sz w:val="32"/>
          <w:szCs w:val="32"/>
          <w:rtl/>
        </w:rPr>
        <w:t>ف</w:t>
      </w:r>
      <w:r w:rsidRPr="006812F1">
        <w:rPr>
          <w:rFonts w:ascii="Traditional Arabic" w:hAnsi="Traditional Arabic" w:cs="Traditional Arabic"/>
          <w:sz w:val="32"/>
          <w:szCs w:val="32"/>
          <w:rtl/>
        </w:rPr>
        <w:t xml:space="preserve">هو الذي درن قوله تعالى: </w:t>
      </w:r>
      <w:r w:rsidRPr="006812F1">
        <w:rPr>
          <w:rFonts w:ascii="Traditional Arabic" w:hAnsi="Traditional Arabic" w:cs="Traditional Arabic"/>
          <w:b/>
          <w:bCs/>
          <w:color w:val="FF0000"/>
          <w:sz w:val="32"/>
          <w:szCs w:val="32"/>
          <w:rtl/>
        </w:rPr>
        <w:t>{اللَّهُ نَزَّلَ أَحْسَنَ الْحَدِيثِ كِتَابًا مُتَشَابِهًا مَثَانِيَ تَقْشَعِرُّ مِنْهُ جُلُودُ الَّذِينَ يَخْشَوْنَ رَبَّهُمْ...}</w:t>
      </w:r>
      <w:r w:rsidRPr="006812F1">
        <w:rPr>
          <w:rFonts w:ascii="Traditional Arabic" w:hAnsi="Traditional Arabic" w:cs="Traditional Arabic"/>
          <w:sz w:val="32"/>
          <w:szCs w:val="32"/>
          <w:rtl/>
        </w:rPr>
        <w:t xml:space="preserve"> [الزمر:23]، فوصف جميع القرآن بأنه متشابه فما معنى هذا التشابه؟! </w:t>
      </w:r>
    </w:p>
    <w:p w:rsidR="001A3F3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 هذا هو التشابه العام أي: يشبه بعضه بعض</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في الحسن والفصاحة والبلاغة والإتقان</w:t>
      </w:r>
      <w:r w:rsidR="001A3F36"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وأما التشابه الخاص الذي ورد في آية آل عمران، وهو مقابل للإحكام الخاص فهو ما لم يستقل بنصه ببيان معناه إنما يحتاج إلى غيره</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ليفهم المراد منه</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1A3F36" w:rsidRPr="006812F1">
        <w:rPr>
          <w:rFonts w:ascii="Traditional Arabic" w:hAnsi="Traditional Arabic" w:cs="Traditional Arabic"/>
          <w:sz w:val="32"/>
          <w:szCs w:val="32"/>
          <w:rtl/>
        </w:rPr>
        <w:t>ف</w:t>
      </w:r>
      <w:r w:rsidRPr="006812F1">
        <w:rPr>
          <w:rFonts w:ascii="Traditional Arabic" w:hAnsi="Traditional Arabic" w:cs="Traditional Arabic"/>
          <w:sz w:val="32"/>
          <w:szCs w:val="32"/>
          <w:rtl/>
        </w:rPr>
        <w:t xml:space="preserve">ما استقل بنصه </w:t>
      </w:r>
      <w:r w:rsidR="001A3F36" w:rsidRPr="006812F1">
        <w:rPr>
          <w:rFonts w:ascii="Traditional Arabic" w:hAnsi="Traditional Arabic" w:cs="Traditional Arabic"/>
          <w:sz w:val="32"/>
          <w:szCs w:val="32"/>
          <w:rtl/>
        </w:rPr>
        <w:t>ف</w:t>
      </w:r>
      <w:r w:rsidRPr="006812F1">
        <w:rPr>
          <w:rFonts w:ascii="Traditional Arabic" w:hAnsi="Traditional Arabic" w:cs="Traditional Arabic"/>
          <w:sz w:val="32"/>
          <w:szCs w:val="32"/>
          <w:rtl/>
        </w:rPr>
        <w:t>ه</w:t>
      </w:r>
      <w:r w:rsidR="001A3F36" w:rsidRPr="006812F1">
        <w:rPr>
          <w:rFonts w:ascii="Traditional Arabic" w:hAnsi="Traditional Arabic" w:cs="Traditional Arabic"/>
          <w:sz w:val="32"/>
          <w:szCs w:val="32"/>
          <w:rtl/>
        </w:rPr>
        <w:t>و</w:t>
      </w:r>
      <w:r w:rsidRPr="006812F1">
        <w:rPr>
          <w:rFonts w:ascii="Traditional Arabic" w:hAnsi="Traditional Arabic" w:cs="Traditional Arabic"/>
          <w:sz w:val="32"/>
          <w:szCs w:val="32"/>
          <w:rtl/>
        </w:rPr>
        <w:t xml:space="preserve"> محكم، ما احتاج إلى غيره في بيان معناه هذا متشابه مثال: الله حينما يقول: </w:t>
      </w:r>
      <w:r w:rsidRPr="006812F1">
        <w:rPr>
          <w:rFonts w:ascii="Traditional Arabic" w:hAnsi="Traditional Arabic" w:cs="Traditional Arabic"/>
          <w:b/>
          <w:bCs/>
          <w:color w:val="FF0000"/>
          <w:sz w:val="32"/>
          <w:szCs w:val="32"/>
          <w:rtl/>
        </w:rPr>
        <w:t>{اللَّهُ لَا إِلَهَ إِلَّا هُوَ}</w:t>
      </w:r>
      <w:r w:rsidRPr="006812F1">
        <w:rPr>
          <w:rFonts w:ascii="Traditional Arabic" w:hAnsi="Traditional Arabic" w:cs="Traditional Arabic"/>
          <w:sz w:val="32"/>
          <w:szCs w:val="32"/>
          <w:rtl/>
        </w:rPr>
        <w:t xml:space="preserve"> [آل عمران:2]، هل هذ</w:t>
      </w:r>
      <w:r w:rsidR="001A3F36" w:rsidRPr="006812F1">
        <w:rPr>
          <w:rFonts w:ascii="Traditional Arabic" w:hAnsi="Traditional Arabic" w:cs="Traditional Arabic"/>
          <w:sz w:val="32"/>
          <w:szCs w:val="32"/>
          <w:rtl/>
        </w:rPr>
        <w:t>ه</w:t>
      </w:r>
      <w:r w:rsidRPr="006812F1">
        <w:rPr>
          <w:rFonts w:ascii="Traditional Arabic" w:hAnsi="Traditional Arabic" w:cs="Traditional Arabic"/>
          <w:sz w:val="32"/>
          <w:szCs w:val="32"/>
          <w:rtl/>
        </w:rPr>
        <w:t xml:space="preserve"> نحتاج نرجعها إلى آية أخرى حتى نفهم معناها؟! </w:t>
      </w:r>
    </w:p>
    <w:p w:rsidR="00C0209B"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الجواب: لا، فهذا محكم لكن حينما نجد قول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Pr="006812F1">
        <w:rPr>
          <w:rFonts w:ascii="Traditional Arabic" w:hAnsi="Traditional Arabic" w:cs="Traditional Arabic"/>
          <w:b/>
          <w:bCs/>
          <w:color w:val="FF0000"/>
          <w:sz w:val="32"/>
          <w:szCs w:val="32"/>
          <w:rtl/>
        </w:rPr>
        <w:t>{وَهُوَ اللَّهُ فِي السَّمَاوَاتِ وَفِي الْأَرْضِ}</w:t>
      </w:r>
      <w:r w:rsidRPr="006812F1">
        <w:rPr>
          <w:rFonts w:ascii="Traditional Arabic" w:hAnsi="Traditional Arabic" w:cs="Traditional Arabic"/>
          <w:sz w:val="32"/>
          <w:szCs w:val="32"/>
          <w:rtl/>
        </w:rPr>
        <w:t xml:space="preserve"> [الأنعام:3]، قد يقول</w:t>
      </w:r>
      <w:r w:rsidR="001A3F3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إنسان الله موجود في السماوات والأرض في كل مكان، نقول: أرجعها إلى الآيات الأخرى: </w:t>
      </w:r>
      <w:r w:rsidRPr="006812F1">
        <w:rPr>
          <w:rFonts w:ascii="Traditional Arabic" w:hAnsi="Traditional Arabic" w:cs="Traditional Arabic"/>
          <w:b/>
          <w:bCs/>
          <w:color w:val="FF0000"/>
          <w:sz w:val="32"/>
          <w:szCs w:val="32"/>
          <w:rtl/>
        </w:rPr>
        <w:t>{الرَّحْمَنُ عَلَى الْعَرْشِ اسْتَوَى}</w:t>
      </w:r>
      <w:r w:rsidRPr="006812F1">
        <w:rPr>
          <w:rFonts w:ascii="Traditional Arabic" w:hAnsi="Traditional Arabic" w:cs="Traditional Arabic"/>
          <w:sz w:val="32"/>
          <w:szCs w:val="32"/>
          <w:rtl/>
        </w:rPr>
        <w:t xml:space="preserve"> [طه:5]، </w:t>
      </w:r>
      <w:r w:rsidRPr="006812F1">
        <w:rPr>
          <w:rFonts w:ascii="Traditional Arabic" w:hAnsi="Traditional Arabic" w:cs="Traditional Arabic"/>
          <w:b/>
          <w:bCs/>
          <w:color w:val="FF0000"/>
          <w:sz w:val="32"/>
          <w:szCs w:val="32"/>
          <w:rtl/>
        </w:rPr>
        <w:t>{يَخَافُونَ رَبَّهُمْ مِنْ فَوْقِهِمْ}</w:t>
      </w:r>
      <w:r w:rsidRPr="006812F1">
        <w:rPr>
          <w:rFonts w:ascii="Traditional Arabic" w:hAnsi="Traditional Arabic" w:cs="Traditional Arabic"/>
          <w:sz w:val="32"/>
          <w:szCs w:val="32"/>
          <w:rtl/>
        </w:rPr>
        <w:t xml:space="preserve"> [النحل:50]،</w:t>
      </w:r>
      <w:r w:rsidR="001A3F36" w:rsidRPr="006812F1">
        <w:rPr>
          <w:rFonts w:ascii="Traditional Arabic" w:hAnsi="Traditional Arabic" w:cs="Traditional Arabic"/>
          <w:sz w:val="32"/>
          <w:szCs w:val="32"/>
          <w:rtl/>
        </w:rPr>
        <w:t xml:space="preserve"> فإذن</w:t>
      </w:r>
      <w:r w:rsidRPr="006812F1">
        <w:rPr>
          <w:rFonts w:ascii="Traditional Arabic" w:hAnsi="Traditional Arabic" w:cs="Traditional Arabic"/>
          <w:sz w:val="32"/>
          <w:szCs w:val="32"/>
          <w:rtl/>
        </w:rPr>
        <w:t xml:space="preserve"> ليس على ما فهمت فإذا أرجعتها إلى الآيات اتضح لك المعنى، فهذا معنى كونه يحتاج إلى غيره ل</w:t>
      </w:r>
      <w:r w:rsidR="00C0209B" w:rsidRPr="006812F1">
        <w:rPr>
          <w:rFonts w:ascii="Traditional Arabic" w:hAnsi="Traditional Arabic" w:cs="Traditional Arabic"/>
          <w:sz w:val="32"/>
          <w:szCs w:val="32"/>
          <w:rtl/>
        </w:rPr>
        <w:t>ي</w:t>
      </w:r>
      <w:r w:rsidRPr="006812F1">
        <w:rPr>
          <w:rFonts w:ascii="Traditional Arabic" w:hAnsi="Traditional Arabic" w:cs="Traditional Arabic"/>
          <w:sz w:val="32"/>
          <w:szCs w:val="32"/>
          <w:rtl/>
        </w:rPr>
        <w:t>فهم معناه</w:t>
      </w:r>
      <w:r w:rsidR="00C0209B"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يحتاج أن نرجعه إلى آيات أخرى إلى أحاديث ليتضح المقصود منه، ويزل الالتباس</w:t>
      </w:r>
      <w:r w:rsidR="00C0209B" w:rsidRPr="006812F1">
        <w:rPr>
          <w:rFonts w:ascii="Traditional Arabic" w:hAnsi="Traditional Arabic" w:cs="Traditional Arabic"/>
          <w:sz w:val="32"/>
          <w:szCs w:val="32"/>
          <w:rtl/>
        </w:rPr>
        <w:t>.</w:t>
      </w:r>
    </w:p>
    <w:p w:rsidR="00CA1290" w:rsidRPr="006812F1" w:rsidRDefault="00C0209B"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فإذن</w:t>
      </w:r>
      <w:r w:rsidR="00CA1290" w:rsidRPr="006812F1">
        <w:rPr>
          <w:rFonts w:ascii="Traditional Arabic" w:hAnsi="Traditional Arabic" w:cs="Traditional Arabic"/>
          <w:sz w:val="32"/>
          <w:szCs w:val="32"/>
          <w:rtl/>
        </w:rPr>
        <w:t xml:space="preserve"> تعريف المحكم بالمعنى العام هو المتقن، </w:t>
      </w:r>
      <w:r w:rsidRPr="006812F1">
        <w:rPr>
          <w:rFonts w:ascii="Traditional Arabic" w:hAnsi="Traditional Arabic" w:cs="Traditional Arabic"/>
          <w:sz w:val="32"/>
          <w:szCs w:val="32"/>
          <w:rtl/>
        </w:rPr>
        <w:t xml:space="preserve">وأما المحكم بالمعنى الخاص فهو ما استقل بنفسه ولم يحتج إلى غيره، </w:t>
      </w:r>
      <w:r w:rsidR="00CA1290" w:rsidRPr="006812F1">
        <w:rPr>
          <w:rFonts w:ascii="Traditional Arabic" w:hAnsi="Traditional Arabic" w:cs="Traditional Arabic"/>
          <w:sz w:val="32"/>
          <w:szCs w:val="32"/>
          <w:rtl/>
        </w:rPr>
        <w:t>وأما المتشابه فالتشابه في اللغة قريب من التماثل فهو توافق من بعض الوجوه</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فإن كان التطابق من كل وجه قيل له: التماثل</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فإن وجد فر</w:t>
      </w:r>
      <w:r w:rsidRPr="006812F1">
        <w:rPr>
          <w:rFonts w:ascii="Traditional Arabic" w:hAnsi="Traditional Arabic" w:cs="Traditional Arabic"/>
          <w:sz w:val="32"/>
          <w:szCs w:val="32"/>
          <w:rtl/>
        </w:rPr>
        <w:t>و</w:t>
      </w:r>
      <w:r w:rsidR="00CA1290" w:rsidRPr="006812F1">
        <w:rPr>
          <w:rFonts w:ascii="Traditional Arabic" w:hAnsi="Traditional Arabic" w:cs="Traditional Arabic"/>
          <w:sz w:val="32"/>
          <w:szCs w:val="32"/>
          <w:rtl/>
        </w:rPr>
        <w:t xml:space="preserve">قات مع وجود شبه مع ندر في التماثل قيل له: تشابه فالتشابه ليس التطابق مائه بمائه فإن هذا التطابق </w:t>
      </w:r>
      <w:r w:rsidRPr="006812F1">
        <w:rPr>
          <w:rFonts w:ascii="Traditional Arabic" w:hAnsi="Traditional Arabic" w:cs="Traditional Arabic"/>
          <w:sz w:val="32"/>
          <w:szCs w:val="32"/>
          <w:rtl/>
        </w:rPr>
        <w:t xml:space="preserve">يقال </w:t>
      </w:r>
      <w:r w:rsidR="00CA1290" w:rsidRPr="006812F1">
        <w:rPr>
          <w:rFonts w:ascii="Traditional Arabic" w:hAnsi="Traditional Arabic" w:cs="Traditional Arabic"/>
          <w:sz w:val="32"/>
          <w:szCs w:val="32"/>
          <w:rtl/>
        </w:rPr>
        <w:t>له</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التماثل، وأما إن كان هناك. </w:t>
      </w:r>
    </w:p>
    <w:p w:rsidR="00C0209B" w:rsidRPr="006812F1" w:rsidRDefault="00C0209B"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قدر من التماثل مع وجود بعض الفروقات فهذا الذي يقال له: التشابه.</w:t>
      </w:r>
    </w:p>
    <w:p w:rsidR="00C0209B" w:rsidRPr="006812F1" w:rsidRDefault="00C0209B"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إذن القرآن يوصف بأنه محكم جميع</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باعتبار، ويوصف بأنه متشابه جميع</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باعتبار، يعني على معنى، ويوصف بأن بعضه محكم وبعضه متشابه باعتبار آخر، فهذه الآيات ليس بينها تعارض.</w:t>
      </w:r>
    </w:p>
    <w:p w:rsidR="00DB08BF" w:rsidRPr="006812F1" w:rsidRDefault="00DB08BF"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مسألة أخرى،</w:t>
      </w:r>
      <w:r w:rsidR="00A0415D" w:rsidRPr="006812F1">
        <w:rPr>
          <w:rFonts w:ascii="Traditional Arabic" w:hAnsi="Traditional Arabic" w:cs="Traditional Arabic"/>
          <w:sz w:val="32"/>
          <w:szCs w:val="32"/>
          <w:rtl/>
        </w:rPr>
        <w:t xml:space="preserve"> وهي: هذا القدر الذي قال الله عنه في آية آل عمران</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00A1079F" w:rsidRPr="006812F1">
        <w:rPr>
          <w:rFonts w:ascii="Traditional Arabic" w:hAnsi="Traditional Arabic" w:cs="Traditional Arabic"/>
          <w:b/>
          <w:bCs/>
          <w:color w:val="FF0000"/>
          <w:sz w:val="32"/>
          <w:szCs w:val="32"/>
          <w:rtl/>
          <w:lang w:val="en-US"/>
        </w:rPr>
        <w:t>{مِنْهُ آيَاتٌ مُحْكَمَاتٌ هُنَّ أُمُّ الْكِتَابِ}</w:t>
      </w:r>
      <w:r w:rsidR="00A1079F" w:rsidRPr="006812F1">
        <w:rPr>
          <w:rFonts w:ascii="Traditional Arabic" w:hAnsi="Traditional Arabic" w:cs="Traditional Arabic"/>
          <w:sz w:val="32"/>
          <w:szCs w:val="32"/>
          <w:rtl/>
        </w:rPr>
        <w:t xml:space="preserve"> </w:t>
      </w:r>
      <w:r w:rsidR="00A1079F" w:rsidRPr="006812F1">
        <w:rPr>
          <w:rFonts w:ascii="Traditional Arabic" w:hAnsi="Traditional Arabic" w:cs="Traditional Arabic"/>
          <w:sz w:val="32"/>
          <w:szCs w:val="32"/>
          <w:rtl/>
          <w:lang w:val="en-US"/>
        </w:rPr>
        <w:t>[آل عمران:7]</w:t>
      </w:r>
      <w:r w:rsidR="00A1079F"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يعني هي الأصول التي يرجع إليها عند وجود الالتباس والاشتباه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00A1079F" w:rsidRPr="006812F1">
        <w:rPr>
          <w:rFonts w:ascii="Traditional Arabic" w:hAnsi="Traditional Arabic" w:cs="Traditional Arabic"/>
          <w:b/>
          <w:bCs/>
          <w:color w:val="FF0000"/>
          <w:sz w:val="32"/>
          <w:szCs w:val="32"/>
          <w:rtl/>
          <w:lang w:val="en-US"/>
        </w:rPr>
        <w:t>{هُنَّ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00A1079F" w:rsidRPr="006812F1">
        <w:rPr>
          <w:rFonts w:ascii="Traditional Arabic" w:hAnsi="Traditional Arabic" w:cs="Traditional Arabic"/>
          <w:sz w:val="32"/>
          <w:szCs w:val="32"/>
          <w:rtl/>
        </w:rPr>
        <w:t xml:space="preserve"> </w:t>
      </w:r>
      <w:r w:rsidR="00A1079F" w:rsidRPr="006812F1">
        <w:rPr>
          <w:rFonts w:ascii="Traditional Arabic" w:hAnsi="Traditional Arabic" w:cs="Traditional Arabic"/>
          <w:sz w:val="32"/>
          <w:szCs w:val="32"/>
          <w:rtl/>
          <w:lang w:val="en-US"/>
        </w:rPr>
        <w:t>[آل عمران:7]</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ف</w:t>
      </w:r>
      <w:r w:rsidR="00A0415D" w:rsidRPr="006812F1">
        <w:rPr>
          <w:rFonts w:ascii="Traditional Arabic" w:hAnsi="Traditional Arabic" w:cs="Traditional Arabic"/>
          <w:sz w:val="32"/>
          <w:szCs w:val="32"/>
          <w:rtl/>
        </w:rPr>
        <w:t>هذه الآية أصل في المحكم والمت</w:t>
      </w:r>
      <w:r w:rsidRPr="006812F1">
        <w:rPr>
          <w:rFonts w:ascii="Traditional Arabic" w:hAnsi="Traditional Arabic" w:cs="Traditional Arabic"/>
          <w:sz w:val="32"/>
          <w:szCs w:val="32"/>
          <w:rtl/>
        </w:rPr>
        <w:t>شابه بالمعنى الخاص</w:t>
      </w:r>
      <w:r w:rsidR="00A0415D" w:rsidRPr="006812F1">
        <w:rPr>
          <w:rFonts w:ascii="Traditional Arabic" w:hAnsi="Traditional Arabic" w:cs="Traditional Arabic"/>
          <w:sz w:val="32"/>
          <w:szCs w:val="32"/>
          <w:rtl/>
        </w:rPr>
        <w:t>، وموضع الوقف فيها صح عن ابن عباس فيه القولان: صح عن ابن عباس الوصل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وَمَا يَعْلَمُ تَأْوِيلَهُ إِلَّا اللَّهُ وَالرَّاسِخُونَ فِي الْعِلْمِ يَقُولُونَ آمَنَّا بِهِ</w:t>
      </w:r>
      <w:r w:rsidRPr="006812F1">
        <w:rPr>
          <w:rFonts w:ascii="Traditional Arabic" w:hAnsi="Traditional Arabic" w:cs="Traditional Arabic"/>
          <w:b/>
          <w:bCs/>
          <w:color w:val="FF0000"/>
          <w:sz w:val="32"/>
          <w:szCs w:val="32"/>
          <w:rtl/>
          <w:lang w:val="en-US"/>
        </w:rPr>
        <w:t>}</w:t>
      </w:r>
      <w:r w:rsidR="00A0415D" w:rsidRPr="006812F1">
        <w:rPr>
          <w:rFonts w:ascii="Traditional Arabic" w:hAnsi="Traditional Arabic" w:cs="Traditional Arabic"/>
          <w:sz w:val="32"/>
          <w:szCs w:val="32"/>
          <w:rtl/>
        </w:rPr>
        <w:t xml:space="preserve"> الآية</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وصح عن ابن عباس</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وَمَا يَعْلَمُ تَأْوِيلَهُ إِلَّا اللَّهُ وَالرَّاسِخُونَ فِي الْعِلْمِ يَقُولُونَ آمَنَّا بِهِ كُلٌّ مِنْ عِنْدِ رَبِّنَا}</w:t>
      </w:r>
      <w:r w:rsidR="00A0415D" w:rsidRPr="006812F1">
        <w:rPr>
          <w:rFonts w:ascii="Traditional Arabic" w:hAnsi="Traditional Arabic" w:cs="Traditional Arabic"/>
          <w:sz w:val="32"/>
          <w:szCs w:val="32"/>
          <w:rtl/>
        </w:rPr>
        <w:t xml:space="preserve"> ما المعنى على كل تقدير؟ </w:t>
      </w:r>
    </w:p>
    <w:p w:rsidR="00A0415D"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نقول: بأنه على الوصل لا إشكال </w:t>
      </w:r>
      <w:r w:rsidR="00161AA0" w:rsidRPr="006812F1">
        <w:rPr>
          <w:rFonts w:ascii="Traditional Arabic" w:hAnsi="Traditional Arabic" w:cs="Traditional Arabic"/>
          <w:b/>
          <w:bCs/>
          <w:color w:val="FF0000"/>
          <w:sz w:val="32"/>
          <w:szCs w:val="32"/>
          <w:rtl/>
          <w:lang w:val="en-US"/>
        </w:rPr>
        <w:t>{مِنْهُ آيَاتٌ مُحْكَمَاتٌ هُنَّ أُمُّ الْكِتَابِ وَأُخَرُ مُتَشَابِهَاتٌ}</w:t>
      </w:r>
      <w:r w:rsidR="00161AA0"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 xml:space="preserve">إلى أن قال: </w:t>
      </w:r>
      <w:r w:rsidR="00DB08BF"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وَمَا يَعْلَمُ تَأْوِيلَهُ إِلَّا اللَّهُ وَالرَّاسِخُونَ فِي الْعِلْمِ يَقُولُونَ آمَنَّا بِهِ كُلٌّ مِنْ عِنْدِ رَبِّنَا}</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فعلى هذا الوصل في القراءة يكون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يعلم معنى المتشابه والراسخون في العلم يعلمون معناه كذلك.</w:t>
      </w:r>
    </w:p>
    <w:p w:rsidR="00DB08BF" w:rsidRPr="006812F1" w:rsidRDefault="00DB08BF"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w:t>
      </w:r>
      <w:r w:rsidR="00A0415D" w:rsidRPr="006812F1">
        <w:rPr>
          <w:rFonts w:ascii="Traditional Arabic" w:hAnsi="Traditional Arabic" w:cs="Traditional Arabic"/>
          <w:sz w:val="32"/>
          <w:szCs w:val="32"/>
          <w:rtl/>
        </w:rPr>
        <w:t>عليه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ف</w:t>
      </w:r>
      <w:r w:rsidR="00A0415D" w:rsidRPr="006812F1">
        <w:rPr>
          <w:rFonts w:ascii="Traditional Arabic" w:hAnsi="Traditional Arabic" w:cs="Traditional Arabic"/>
          <w:sz w:val="32"/>
          <w:szCs w:val="32"/>
          <w:rtl/>
        </w:rPr>
        <w:t xml:space="preserve">لا يوجد شيء في القرآن لا يعرف أحد من الأمة معناه لماذا؟ </w:t>
      </w:r>
    </w:p>
    <w:p w:rsidR="005F4634"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لأن الله خاطبنا </w:t>
      </w:r>
      <w:r w:rsidR="00DB08BF" w:rsidRPr="006812F1">
        <w:rPr>
          <w:rFonts w:ascii="Traditional Arabic" w:hAnsi="Traditional Arabic" w:cs="Traditional Arabic"/>
          <w:sz w:val="32"/>
          <w:szCs w:val="32"/>
          <w:rtl/>
        </w:rPr>
        <w:t>بلغة العرب،</w:t>
      </w:r>
      <w:r w:rsidRPr="006812F1">
        <w:rPr>
          <w:rFonts w:ascii="Traditional Arabic" w:hAnsi="Traditional Arabic" w:cs="Traditional Arabic"/>
          <w:sz w:val="32"/>
          <w:szCs w:val="32"/>
          <w:rtl/>
        </w:rPr>
        <w:t xml:space="preserve"> وأخبر عن هذا الكتاب بأنه كتاب مبين بين ظاهر واضح</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فلا يمكن أن الله يخاطبنا بطلسمات</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ورموز</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وألغاز</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وأمور لا يفهمها أحد</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لا الرسول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ولا الصحابة</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لا يوجد في القرآن</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فكل ما في القرآن يفهم معناه</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لكن قد يلتبس على بعض الأمة </w:t>
      </w:r>
      <w:r w:rsidR="00DB08BF" w:rsidRPr="006812F1">
        <w:rPr>
          <w:rFonts w:ascii="Traditional Arabic" w:hAnsi="Traditional Arabic" w:cs="Traditional Arabic"/>
          <w:sz w:val="32"/>
          <w:szCs w:val="32"/>
          <w:rtl/>
        </w:rPr>
        <w:t xml:space="preserve">من </w:t>
      </w:r>
      <w:r w:rsidRPr="006812F1">
        <w:rPr>
          <w:rFonts w:ascii="Traditional Arabic" w:hAnsi="Traditional Arabic" w:cs="Traditional Arabic"/>
          <w:sz w:val="32"/>
          <w:szCs w:val="32"/>
          <w:rtl/>
        </w:rPr>
        <w:t>ناحية من جهة المعنى</w:t>
      </w:r>
      <w:r w:rsidR="00DB08B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وبناء عليه نقول</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إن التشابه من جهة المعنى هو أمر نسبي</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وقد يقول قائل</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وهل هناك تشابه مطلق</w:t>
      </w:r>
      <w:r w:rsidR="005F4634" w:rsidRPr="006812F1">
        <w:rPr>
          <w:rFonts w:ascii="Traditional Arabic" w:hAnsi="Traditional Arabic" w:cs="Traditional Arabic"/>
          <w:sz w:val="32"/>
          <w:szCs w:val="32"/>
          <w:rtl/>
        </w:rPr>
        <w:t>؟</w:t>
      </w:r>
    </w:p>
    <w:p w:rsidR="005F4634"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نعم، التشابه قسمان: تشابه مطلق يعني </w:t>
      </w:r>
      <w:r w:rsidR="005F4634" w:rsidRPr="006812F1">
        <w:rPr>
          <w:rFonts w:ascii="Traditional Arabic" w:hAnsi="Traditional Arabic" w:cs="Traditional Arabic"/>
          <w:sz w:val="32"/>
          <w:szCs w:val="32"/>
          <w:rtl/>
        </w:rPr>
        <w:t>ل</w:t>
      </w:r>
      <w:r w:rsidRPr="006812F1">
        <w:rPr>
          <w:rFonts w:ascii="Traditional Arabic" w:hAnsi="Traditional Arabic" w:cs="Traditional Arabic"/>
          <w:sz w:val="32"/>
          <w:szCs w:val="32"/>
          <w:rtl/>
        </w:rPr>
        <w:t>ا أحد يعرفه إلا الله</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وتشابه نسبي يخفى على البعض ويعلمه البعض الآخر</w:t>
      </w:r>
      <w:r w:rsidR="005F4634" w:rsidRPr="006812F1">
        <w:rPr>
          <w:rFonts w:ascii="Traditional Arabic" w:hAnsi="Traditional Arabic" w:cs="Traditional Arabic"/>
          <w:sz w:val="32"/>
          <w:szCs w:val="32"/>
          <w:rtl/>
        </w:rPr>
        <w:t>.</w:t>
      </w:r>
    </w:p>
    <w:p w:rsidR="005F4634"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من جهة المعنى على قراءة الوصل أن جميع ما في القرآن تعرف الأمة معناه</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وإن خفي على بعضها</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ولكن يوجد في الأمة من يعرف معناه</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وهذا هو الصحيح</w:t>
      </w:r>
      <w:r w:rsidR="005F463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F4634" w:rsidRPr="006812F1">
        <w:rPr>
          <w:rFonts w:ascii="Traditional Arabic" w:hAnsi="Traditional Arabic" w:cs="Traditional Arabic"/>
          <w:sz w:val="32"/>
          <w:szCs w:val="32"/>
          <w:rtl/>
        </w:rPr>
        <w:t>و</w:t>
      </w:r>
      <w:r w:rsidRPr="006812F1">
        <w:rPr>
          <w:rFonts w:ascii="Traditional Arabic" w:hAnsi="Traditional Arabic" w:cs="Traditional Arabic"/>
          <w:sz w:val="32"/>
          <w:szCs w:val="32"/>
          <w:rtl/>
        </w:rPr>
        <w:t>هؤلاء الذين خفي عليهم بعض المعنى ماذا يكون هذا في حقهم</w:t>
      </w:r>
      <w:r w:rsidR="005F4634" w:rsidRPr="006812F1">
        <w:rPr>
          <w:rFonts w:ascii="Traditional Arabic" w:hAnsi="Traditional Arabic" w:cs="Traditional Arabic"/>
          <w:sz w:val="32"/>
          <w:szCs w:val="32"/>
          <w:rtl/>
        </w:rPr>
        <w:t>؟</w:t>
      </w:r>
    </w:p>
    <w:p w:rsidR="009128C7"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w:t>
      </w:r>
      <w:r w:rsidR="005F4634" w:rsidRPr="006812F1">
        <w:rPr>
          <w:rFonts w:ascii="Traditional Arabic" w:hAnsi="Traditional Arabic" w:cs="Traditional Arabic"/>
          <w:sz w:val="32"/>
          <w:szCs w:val="32"/>
          <w:rtl/>
        </w:rPr>
        <w:t xml:space="preserve">: الذي </w:t>
      </w:r>
      <w:r w:rsidRPr="006812F1">
        <w:rPr>
          <w:rFonts w:ascii="Traditional Arabic" w:hAnsi="Traditional Arabic" w:cs="Traditional Arabic"/>
          <w:sz w:val="32"/>
          <w:szCs w:val="32"/>
          <w:rtl/>
        </w:rPr>
        <w:t xml:space="preserve">أشكل عليهم </w:t>
      </w:r>
      <w:r w:rsidR="005F4634" w:rsidRPr="006812F1">
        <w:rPr>
          <w:rFonts w:ascii="Traditional Arabic" w:hAnsi="Traditional Arabic" w:cs="Traditional Arabic"/>
          <w:sz w:val="32"/>
          <w:szCs w:val="32"/>
          <w:rtl/>
        </w:rPr>
        <w:t>يكون متشابه</w:t>
      </w:r>
      <w:r w:rsidR="006812F1">
        <w:rPr>
          <w:rFonts w:ascii="Traditional Arabic" w:hAnsi="Traditional Arabic" w:cs="Traditional Arabic"/>
          <w:sz w:val="32"/>
          <w:szCs w:val="32"/>
          <w:rtl/>
        </w:rPr>
        <w:t>ًا</w:t>
      </w:r>
      <w:r w:rsidR="005F4634"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في حقهم فالتشابه من هذه الحيثية يعتبر أمر نسبي وعلى الوقف في الآية على قوله</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إلا الله </w:t>
      </w:r>
      <w:r w:rsidR="00161AA0" w:rsidRPr="006812F1">
        <w:rPr>
          <w:rFonts w:ascii="Traditional Arabic" w:hAnsi="Traditional Arabic" w:cs="Traditional Arabic"/>
          <w:b/>
          <w:bCs/>
          <w:color w:val="FF0000"/>
          <w:sz w:val="32"/>
          <w:szCs w:val="32"/>
          <w:rtl/>
          <w:lang w:val="en-US"/>
        </w:rPr>
        <w:t>{وَمَا يَعْلَمُ تَأْوِيلَهُ إِلَّا اللَّهُ}</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ثم نبدأ من جديد</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379F0"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وَالرَّاسِخُونَ فِي الْعِلْمِ يَقُولُونَ آمَنَّا بِهِ كُلٌّ مِنْ عِنْدِ رَبِّنَا}</w:t>
      </w:r>
      <w:r w:rsidRPr="006812F1">
        <w:rPr>
          <w:rFonts w:ascii="Traditional Arabic" w:hAnsi="Traditional Arabic" w:cs="Traditional Arabic"/>
          <w:sz w:val="32"/>
          <w:szCs w:val="32"/>
          <w:rtl/>
        </w:rPr>
        <w:t xml:space="preserve"> فما المعنى نقول: إن المعنى على الأرجح</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هو أن المقصود بهذا الموضع بمعنى الآية على الوقف هو التشابه المطلق لكن هل هو في المعاني أو في الكنه والكيفية والأمور الغيبية</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بالضبط على الوقف نقول</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379F0"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وَمَا يَعْلَمُ تَأْوِيلَهُ إِلَّا اللَّهُ</w:t>
      </w:r>
      <w:r w:rsidR="005379F0" w:rsidRPr="006812F1">
        <w:rPr>
          <w:rFonts w:ascii="Traditional Arabic" w:hAnsi="Traditional Arabic" w:cs="Traditional Arabic"/>
          <w:b/>
          <w:bCs/>
          <w:color w:val="FF0000"/>
          <w:sz w:val="32"/>
          <w:szCs w:val="32"/>
          <w:rtl/>
          <w:lang w:val="en-US"/>
        </w:rPr>
        <w:t>}</w:t>
      </w:r>
      <w:r w:rsidRPr="006812F1">
        <w:rPr>
          <w:rFonts w:ascii="Traditional Arabic" w:hAnsi="Traditional Arabic" w:cs="Traditional Arabic"/>
          <w:sz w:val="32"/>
          <w:szCs w:val="32"/>
          <w:rtl/>
        </w:rPr>
        <w:t xml:space="preserve"> أي</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حقائق الأمور الغيبي</w:t>
      </w:r>
      <w:r w:rsidR="005379F0" w:rsidRPr="006812F1">
        <w:rPr>
          <w:rFonts w:ascii="Traditional Arabic" w:hAnsi="Traditional Arabic" w:cs="Traditional Arabic"/>
          <w:sz w:val="32"/>
          <w:szCs w:val="32"/>
          <w:rtl/>
        </w:rPr>
        <w:t>ة ما هو معانيها حقائقها، وكنهها</w:t>
      </w:r>
      <w:r w:rsidRPr="006812F1">
        <w:rPr>
          <w:rFonts w:ascii="Traditional Arabic" w:hAnsi="Traditional Arabic" w:cs="Traditional Arabic"/>
          <w:sz w:val="32"/>
          <w:szCs w:val="32"/>
          <w:rtl/>
        </w:rPr>
        <w:t xml:space="preserve">، وما تؤول إليه الأمور التي أخبر الله عنها من الغيوب فهذه غيب لا يعلمه إلا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فلا يعلمه إلا هو</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اتضح لكم هذا وإلا ما اتضح؟ </w:t>
      </w:r>
      <w:r w:rsidR="005379F0" w:rsidRPr="006812F1">
        <w:rPr>
          <w:rFonts w:ascii="Traditional Arabic" w:hAnsi="Traditional Arabic" w:cs="Traditional Arabic"/>
          <w:sz w:val="32"/>
          <w:szCs w:val="32"/>
          <w:rtl/>
        </w:rPr>
        <w:t>ف</w:t>
      </w:r>
      <w:r w:rsidRPr="006812F1">
        <w:rPr>
          <w:rFonts w:ascii="Traditional Arabic" w:hAnsi="Traditional Arabic" w:cs="Traditional Arabic"/>
          <w:sz w:val="32"/>
          <w:szCs w:val="32"/>
          <w:rtl/>
        </w:rPr>
        <w:t xml:space="preserve">معنى الكنه؟ يعني حقيقة الشيء، كيف يد الله كيف وجهه كيف عينه </w:t>
      </w:r>
      <w:r w:rsidR="005379F0" w:rsidRPr="006812F1">
        <w:rPr>
          <w:rFonts w:ascii="Traditional Arabic" w:hAnsi="Traditional Arabic" w:cs="Traditional Arabic"/>
          <w:sz w:val="32"/>
          <w:szCs w:val="32"/>
          <w:rtl/>
        </w:rPr>
        <w:t>ل</w:t>
      </w:r>
      <w:r w:rsidRPr="006812F1">
        <w:rPr>
          <w:rFonts w:ascii="Traditional Arabic" w:hAnsi="Traditional Arabic" w:cs="Traditional Arabic"/>
          <w:sz w:val="32"/>
          <w:szCs w:val="32"/>
          <w:rtl/>
        </w:rPr>
        <w:t>ا ندري</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379F0" w:rsidRPr="006812F1">
        <w:rPr>
          <w:rFonts w:ascii="Traditional Arabic" w:hAnsi="Traditional Arabic" w:cs="Traditional Arabic"/>
          <w:sz w:val="32"/>
          <w:szCs w:val="32"/>
          <w:rtl/>
        </w:rPr>
        <w:t>ل</w:t>
      </w:r>
      <w:r w:rsidRPr="006812F1">
        <w:rPr>
          <w:rFonts w:ascii="Traditional Arabic" w:hAnsi="Traditional Arabic" w:cs="Traditional Arabic"/>
          <w:sz w:val="32"/>
          <w:szCs w:val="32"/>
          <w:rtl/>
        </w:rPr>
        <w:t>ا نعرف كنه الصفة</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لكن ما معنى الوجه ما </w:t>
      </w:r>
      <w:r w:rsidRPr="006812F1">
        <w:rPr>
          <w:rFonts w:ascii="Traditional Arabic" w:hAnsi="Traditional Arabic" w:cs="Traditional Arabic"/>
          <w:sz w:val="32"/>
          <w:szCs w:val="32"/>
          <w:rtl/>
        </w:rPr>
        <w:lastRenderedPageBreak/>
        <w:t>معنى العين؟ ما  معنى اليد</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نعرف معناها</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فهذا لا يوجد فيه المتشابه</w:t>
      </w:r>
      <w:r w:rsidR="005379F0"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أما الكنه فهذا لا نعرفه في الأمور الغيبية</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تقول</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الجنة ترابها المسك </w:t>
      </w:r>
      <w:r w:rsidR="009128C7" w:rsidRPr="006812F1">
        <w:rPr>
          <w:rFonts w:ascii="Traditional Arabic" w:hAnsi="Traditional Arabic" w:cs="Traditional Arabic"/>
          <w:sz w:val="32"/>
          <w:szCs w:val="32"/>
          <w:rtl/>
        </w:rPr>
        <w:t>يأتي</w:t>
      </w:r>
      <w:r w:rsidRPr="006812F1">
        <w:rPr>
          <w:rFonts w:ascii="Traditional Arabic" w:hAnsi="Traditional Arabic" w:cs="Traditional Arabic"/>
          <w:sz w:val="32"/>
          <w:szCs w:val="32"/>
          <w:rtl/>
        </w:rPr>
        <w:t xml:space="preserve"> واحد يقول</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مسك أبيض وإلا مسك أسود؟ </w:t>
      </w:r>
    </w:p>
    <w:p w:rsidR="009128C7" w:rsidRPr="006812F1" w:rsidRDefault="009128C7"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نقول: لا نعرف </w:t>
      </w:r>
      <w:r w:rsidR="00A0415D" w:rsidRPr="006812F1">
        <w:rPr>
          <w:rFonts w:ascii="Traditional Arabic" w:hAnsi="Traditional Arabic" w:cs="Traditional Arabic"/>
          <w:sz w:val="32"/>
          <w:szCs w:val="32"/>
          <w:rtl/>
        </w:rPr>
        <w:t>إذا دخلناها علمناك إن شاء الله</w:t>
      </w:r>
      <w:r w:rsidRPr="006812F1">
        <w:rPr>
          <w:rFonts w:ascii="Traditional Arabic" w:hAnsi="Traditional Arabic" w:cs="Traditional Arabic"/>
          <w:sz w:val="32"/>
          <w:szCs w:val="32"/>
          <w:rtl/>
        </w:rPr>
        <w:t>، أو يأتي ويقول:</w:t>
      </w:r>
      <w:r w:rsidR="00A0415D" w:rsidRPr="006812F1">
        <w:rPr>
          <w:rFonts w:ascii="Traditional Arabic" w:hAnsi="Traditional Arabic" w:cs="Traditional Arabic"/>
          <w:sz w:val="32"/>
          <w:szCs w:val="32"/>
          <w:rtl/>
        </w:rPr>
        <w:t xml:space="preserve"> ترابها المسك</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هل هو تربة مثل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التربة الرملية </w:t>
      </w:r>
      <w:r w:rsidRPr="006812F1">
        <w:rPr>
          <w:rFonts w:ascii="Traditional Arabic" w:hAnsi="Traditional Arabic" w:cs="Traditional Arabic"/>
          <w:sz w:val="32"/>
          <w:szCs w:val="32"/>
          <w:rtl/>
        </w:rPr>
        <w:t>أو</w:t>
      </w:r>
      <w:r w:rsidR="00A0415D" w:rsidRPr="006812F1">
        <w:rPr>
          <w:rFonts w:ascii="Traditional Arabic" w:hAnsi="Traditional Arabic" w:cs="Traditional Arabic"/>
          <w:sz w:val="32"/>
          <w:szCs w:val="32"/>
          <w:rtl/>
        </w:rPr>
        <w:t xml:space="preserve"> مثل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التربة الطينية</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p>
    <w:p w:rsidR="00F23B1F"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w:t>
      </w:r>
      <w:r w:rsidR="009128C7" w:rsidRPr="006812F1">
        <w:rPr>
          <w:rFonts w:ascii="Traditional Arabic" w:hAnsi="Traditional Arabic" w:cs="Traditional Arabic"/>
          <w:sz w:val="32"/>
          <w:szCs w:val="32"/>
          <w:rtl/>
        </w:rPr>
        <w:t>: ل</w:t>
      </w:r>
      <w:r w:rsidRPr="006812F1">
        <w:rPr>
          <w:rFonts w:ascii="Traditional Arabic" w:hAnsi="Traditional Arabic" w:cs="Traditional Arabic"/>
          <w:sz w:val="32"/>
          <w:szCs w:val="32"/>
          <w:rtl/>
        </w:rPr>
        <w:t>ا نعرف</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لكن إذا دخلناها علمناك إن شاء الله</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ال</w:t>
      </w:r>
      <w:r w:rsidR="009128C7" w:rsidRPr="006812F1">
        <w:rPr>
          <w:rFonts w:ascii="Traditional Arabic" w:hAnsi="Traditional Arabic" w:cs="Traditional Arabic"/>
          <w:sz w:val="32"/>
          <w:szCs w:val="32"/>
          <w:rtl/>
        </w:rPr>
        <w:t>كنه والكيفية في الأمور الغيبية ل</w:t>
      </w:r>
      <w:r w:rsidRPr="006812F1">
        <w:rPr>
          <w:rFonts w:ascii="Traditional Arabic" w:hAnsi="Traditional Arabic" w:cs="Traditional Arabic"/>
          <w:sz w:val="32"/>
          <w:szCs w:val="32"/>
          <w:rtl/>
        </w:rPr>
        <w:t>ا نعرف حقائقها</w:t>
      </w:r>
      <w:r w:rsidR="009128C7" w:rsidRPr="006812F1">
        <w:rPr>
          <w:rFonts w:ascii="Traditional Arabic" w:hAnsi="Traditional Arabic" w:cs="Traditional Arabic"/>
          <w:sz w:val="32"/>
          <w:szCs w:val="32"/>
          <w:rtl/>
        </w:rPr>
        <w:t>، هذا معنى كونه</w:t>
      </w:r>
      <w:r w:rsidRPr="006812F1">
        <w:rPr>
          <w:rFonts w:ascii="Traditional Arabic" w:hAnsi="Traditional Arabic" w:cs="Traditional Arabic"/>
          <w:sz w:val="32"/>
          <w:szCs w:val="32"/>
          <w:rtl/>
        </w:rPr>
        <w:t xml:space="preserve"> تشابه مطلق</w:t>
      </w:r>
      <w:r w:rsidR="009128C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فإذا وقفت صح الوقف في آية </w:t>
      </w:r>
      <w:r w:rsidR="009128C7" w:rsidRPr="006812F1">
        <w:rPr>
          <w:rFonts w:ascii="Traditional Arabic" w:hAnsi="Traditional Arabic" w:cs="Traditional Arabic"/>
          <w:sz w:val="32"/>
          <w:szCs w:val="32"/>
          <w:rtl/>
        </w:rPr>
        <w:t>آ</w:t>
      </w:r>
      <w:r w:rsidRPr="006812F1">
        <w:rPr>
          <w:rFonts w:ascii="Traditional Arabic" w:hAnsi="Traditional Arabic" w:cs="Traditional Arabic"/>
          <w:sz w:val="32"/>
          <w:szCs w:val="32"/>
          <w:rtl/>
        </w:rPr>
        <w:t xml:space="preserve">ل عمران </w:t>
      </w:r>
      <w:r w:rsidR="009128C7" w:rsidRPr="006812F1">
        <w:rPr>
          <w:rFonts w:ascii="Traditional Arabic" w:hAnsi="Traditional Arabic" w:cs="Traditional Arabic"/>
          <w:b/>
          <w:bCs/>
          <w:color w:val="FF0000"/>
          <w:sz w:val="32"/>
          <w:szCs w:val="32"/>
          <w:rtl/>
          <w:lang w:val="en-US"/>
        </w:rPr>
        <w:t>{</w:t>
      </w:r>
      <w:r w:rsidR="00161AA0" w:rsidRPr="006812F1">
        <w:rPr>
          <w:rFonts w:ascii="Traditional Arabic" w:hAnsi="Traditional Arabic" w:cs="Traditional Arabic"/>
          <w:b/>
          <w:bCs/>
          <w:color w:val="FF0000"/>
          <w:sz w:val="32"/>
          <w:szCs w:val="32"/>
          <w:rtl/>
          <w:lang w:val="en-US"/>
        </w:rPr>
        <w:t>وَمَا يَعْلَمُ تَأْوِيلَهُ إِلَّا اللَّهُ وَالرَّاسِخُونَ فِي الْعِلْمِ يَقُولُونَ آمَنَّا بِهِ}</w:t>
      </w:r>
      <w:r w:rsidRPr="006812F1">
        <w:rPr>
          <w:rFonts w:ascii="Traditional Arabic" w:hAnsi="Traditional Arabic" w:cs="Traditional Arabic"/>
          <w:sz w:val="32"/>
          <w:szCs w:val="32"/>
          <w:rtl/>
        </w:rPr>
        <w:t xml:space="preserve"> يعني يفوضون حقائق هذه الأشياء وكيفياتها إلى عالمها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سبحانه وتعالى</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فهم لا يعلمونها</w:t>
      </w:r>
      <w:r w:rsidR="00F23B1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لأنها غيب</w:t>
      </w:r>
      <w:r w:rsidR="00F23B1F" w:rsidRPr="006812F1">
        <w:rPr>
          <w:rFonts w:ascii="Traditional Arabic" w:hAnsi="Traditional Arabic" w:cs="Traditional Arabic"/>
          <w:sz w:val="32"/>
          <w:szCs w:val="32"/>
          <w:rtl/>
        </w:rPr>
        <w:t>.</w:t>
      </w:r>
    </w:p>
    <w:p w:rsidR="00F23B1F"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إذ</w:t>
      </w:r>
      <w:r w:rsidR="00F23B1F" w:rsidRPr="006812F1">
        <w:rPr>
          <w:rFonts w:ascii="Traditional Arabic" w:hAnsi="Traditional Arabic" w:cs="Traditional Arabic"/>
          <w:sz w:val="32"/>
          <w:szCs w:val="32"/>
          <w:rtl/>
        </w:rPr>
        <w:t>ن</w:t>
      </w:r>
      <w:r w:rsidRPr="006812F1">
        <w:rPr>
          <w:rFonts w:ascii="Traditional Arabic" w:hAnsi="Traditional Arabic" w:cs="Traditional Arabic"/>
          <w:sz w:val="32"/>
          <w:szCs w:val="32"/>
          <w:rtl/>
        </w:rPr>
        <w:t xml:space="preserve"> إذا سئلت التشابه المطلق هل يوجد في معاني القرآن فماذا تقول؟ </w:t>
      </w:r>
    </w:p>
    <w:p w:rsidR="009575EA"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تقول</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لا، لماذا؟ لأن الله خاطبنا بلغة العرب</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ولم يجعل الله كتابه ألغازًا</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ولا طلسمات</w:t>
      </w:r>
      <w:r w:rsidR="009575EA" w:rsidRPr="006812F1">
        <w:rPr>
          <w:rFonts w:ascii="Traditional Arabic" w:hAnsi="Traditional Arabic" w:cs="Traditional Arabic"/>
          <w:sz w:val="32"/>
          <w:szCs w:val="32"/>
          <w:rtl/>
        </w:rPr>
        <w:t>.</w:t>
      </w:r>
    </w:p>
    <w:p w:rsidR="009575EA" w:rsidRPr="006812F1" w:rsidRDefault="009575EA"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إذن</w:t>
      </w:r>
      <w:r w:rsidR="00A0415D" w:rsidRPr="006812F1">
        <w:rPr>
          <w:rFonts w:ascii="Traditional Arabic" w:hAnsi="Traditional Arabic" w:cs="Traditional Arabic"/>
          <w:sz w:val="32"/>
          <w:szCs w:val="32"/>
          <w:rtl/>
        </w:rPr>
        <w:t xml:space="preserve"> الوصل في الآية واضح </w:t>
      </w:r>
      <w:r w:rsidR="00161AA0" w:rsidRPr="006812F1">
        <w:rPr>
          <w:rFonts w:ascii="Traditional Arabic" w:hAnsi="Traditional Arabic" w:cs="Traditional Arabic"/>
          <w:b/>
          <w:bCs/>
          <w:color w:val="FF0000"/>
          <w:sz w:val="32"/>
          <w:szCs w:val="32"/>
          <w:rtl/>
          <w:lang w:val="en-US"/>
        </w:rPr>
        <w:t>{وَمَا يَعْلَمُ تَأْوِيلَهُ إِلَّا اللَّهُ وَالرَّاسِخُونَ فِي الْعِلْمِ}</w:t>
      </w:r>
      <w:r w:rsidR="00A0415D" w:rsidRPr="006812F1">
        <w:rPr>
          <w:rFonts w:ascii="Traditional Arabic" w:hAnsi="Traditional Arabic" w:cs="Traditional Arabic"/>
          <w:sz w:val="32"/>
          <w:szCs w:val="32"/>
          <w:rtl/>
        </w:rPr>
        <w:t xml:space="preserve"> يعني أن العلماء يفهمون معانيها</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والوقف لا يحمل على المعنى لا يقال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إن العلماء جميع</w:t>
      </w:r>
      <w:r w:rsidR="006812F1">
        <w:rPr>
          <w:rFonts w:ascii="Traditional Arabic" w:hAnsi="Traditional Arabic" w:cs="Traditional Arabic"/>
          <w:sz w:val="32"/>
          <w:szCs w:val="32"/>
          <w:rtl/>
        </w:rPr>
        <w:t>ًا</w:t>
      </w:r>
      <w:r w:rsidR="00A0415D" w:rsidRPr="006812F1">
        <w:rPr>
          <w:rFonts w:ascii="Traditional Arabic" w:hAnsi="Traditional Arabic" w:cs="Traditional Arabic"/>
          <w:sz w:val="32"/>
          <w:szCs w:val="32"/>
          <w:rtl/>
        </w:rPr>
        <w:t xml:space="preserve"> لا يعرفون معنى بعض المواضع في القرآن وهي المتشابه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نقول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لا، كل ما في القرآن لابدّ أن يوجد في الأمة من يعرف معناه</w:t>
      </w:r>
      <w:r w:rsidRPr="006812F1">
        <w:rPr>
          <w:rFonts w:ascii="Traditional Arabic" w:hAnsi="Traditional Arabic" w:cs="Traditional Arabic"/>
          <w:sz w:val="32"/>
          <w:szCs w:val="32"/>
          <w:rtl/>
        </w:rPr>
        <w:t>.</w:t>
      </w:r>
    </w:p>
    <w:p w:rsidR="00A0415D" w:rsidRPr="006812F1" w:rsidRDefault="009575EA"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إذن</w:t>
      </w:r>
      <w:r w:rsidR="00A0415D" w:rsidRPr="006812F1">
        <w:rPr>
          <w:rFonts w:ascii="Traditional Arabic" w:hAnsi="Traditional Arabic" w:cs="Traditional Arabic"/>
          <w:sz w:val="32"/>
          <w:szCs w:val="32"/>
          <w:rtl/>
        </w:rPr>
        <w:t xml:space="preserve"> الوقف بناء على أن المراد الكنه والكيفية وحقائق هذه الأشياء الغيبية</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ف</w:t>
      </w:r>
      <w:r w:rsidR="00A0415D" w:rsidRPr="006812F1">
        <w:rPr>
          <w:rFonts w:ascii="Traditional Arabic" w:hAnsi="Traditional Arabic" w:cs="Traditional Arabic"/>
          <w:sz w:val="32"/>
          <w:szCs w:val="32"/>
          <w:rtl/>
        </w:rPr>
        <w:t>هذا قلب موضوع المحكم والمتشابه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وخلاصته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ول</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به</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إذا فهمته فلا شأن لك بغيره</w:t>
      </w:r>
      <w:r w:rsidRPr="006812F1">
        <w:rPr>
          <w:rFonts w:ascii="Traditional Arabic" w:hAnsi="Traditional Arabic" w:cs="Traditional Arabic"/>
          <w:sz w:val="32"/>
          <w:szCs w:val="32"/>
          <w:rtl/>
        </w:rPr>
        <w:t>.</w:t>
      </w:r>
    </w:p>
    <w:p w:rsidR="009575EA"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المتشابه النسبي كثير إذا خفي عليك معنى آية التبس إذا عندك آيات ظاهرها التعارض ما فهمت معناها يعني مثل</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الله عز وجل يقول: </w:t>
      </w:r>
      <w:r w:rsidR="00763324" w:rsidRPr="006812F1">
        <w:rPr>
          <w:rFonts w:ascii="Traditional Arabic" w:hAnsi="Traditional Arabic" w:cs="Traditional Arabic"/>
          <w:b/>
          <w:bCs/>
          <w:color w:val="FF0000"/>
          <w:sz w:val="32"/>
          <w:szCs w:val="32"/>
          <w:rtl/>
        </w:rPr>
        <w:t>{فِي يَوْمٍ كَانَ مِقْدَارُهُ خَمْسِينَ أَلْفَ سَنَةٍ}</w:t>
      </w:r>
      <w:r w:rsidR="00763324" w:rsidRPr="006812F1">
        <w:rPr>
          <w:rFonts w:ascii="Traditional Arabic" w:hAnsi="Traditional Arabic" w:cs="Traditional Arabic"/>
          <w:sz w:val="32"/>
          <w:szCs w:val="32"/>
          <w:rtl/>
        </w:rPr>
        <w:t xml:space="preserve"> </w:t>
      </w:r>
      <w:r w:rsidR="00763324" w:rsidRPr="006812F1">
        <w:rPr>
          <w:rFonts w:ascii="Traditional Arabic" w:hAnsi="Traditional Arabic" w:cs="Traditional Arabic"/>
          <w:sz w:val="32"/>
          <w:szCs w:val="32"/>
          <w:rtl/>
          <w:lang w:val="en-US"/>
        </w:rPr>
        <w:t>[المعارج:4]</w:t>
      </w:r>
      <w:r w:rsidR="0076332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وفي موضع آخر</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b/>
          <w:bCs/>
          <w:color w:val="FF0000"/>
          <w:sz w:val="32"/>
          <w:szCs w:val="32"/>
          <w:rtl/>
        </w:rPr>
        <w:t>{فِي يَوْمٍ كَانَ مِقْدَارُهُ أَلْفَ سَنَةٍ مِمَّا تَعُدُّونَ}</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[السجدة:5]</w:t>
      </w:r>
      <w:r w:rsidR="009575EA" w:rsidRPr="006812F1">
        <w:rPr>
          <w:rFonts w:ascii="Traditional Arabic" w:hAnsi="Traditional Arabic" w:cs="Traditional Arabic"/>
          <w:sz w:val="32"/>
          <w:szCs w:val="32"/>
          <w:rtl/>
        </w:rPr>
        <w:t xml:space="preserve"> كيف تجمع بين هذه الآيات</w:t>
      </w:r>
      <w:r w:rsidRPr="006812F1">
        <w:rPr>
          <w:rFonts w:ascii="Traditional Arabic" w:hAnsi="Traditional Arabic" w:cs="Traditional Arabic"/>
          <w:sz w:val="32"/>
          <w:szCs w:val="32"/>
          <w:rtl/>
        </w:rPr>
        <w:t xml:space="preserve">؟ </w:t>
      </w:r>
    </w:p>
    <w:p w:rsidR="009575EA"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فإذا كنت لا تعرف فهذا متشابه بالنسبة لك</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لكن الذي يعرف محكمة ما هي متشابهة بالنسبة له</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فالتشابه في المعاني نسبي</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يعني بالنسبة لناس دون آخرين</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أما في الكنه والكيفية وحقائق الأمور الغيبية فهو مطلق بمعنى لا أحد من الناس يعلم حقائق الأمور الغيبية</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إلا إذا رآها فالآن </w:t>
      </w:r>
      <w:r w:rsidR="00763324" w:rsidRPr="006812F1">
        <w:rPr>
          <w:rFonts w:ascii="Traditional Arabic" w:hAnsi="Traditional Arabic" w:cs="Traditional Arabic"/>
          <w:b/>
          <w:bCs/>
          <w:color w:val="FF0000"/>
          <w:sz w:val="32"/>
          <w:szCs w:val="32"/>
          <w:rtl/>
        </w:rPr>
        <w:t>{فِي يَوْمٍ كَانَ مِقْدَارُهُ خَمْسِينَ أَلْفَ سَنَةٍ}</w:t>
      </w:r>
      <w:r w:rsidR="0076332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وفي الموضع الآخر: </w:t>
      </w:r>
      <w:r w:rsidR="00763324" w:rsidRPr="006812F1">
        <w:rPr>
          <w:rFonts w:ascii="Traditional Arabic" w:hAnsi="Traditional Arabic" w:cs="Traditional Arabic"/>
          <w:b/>
          <w:bCs/>
          <w:color w:val="FF0000"/>
          <w:sz w:val="32"/>
          <w:szCs w:val="32"/>
          <w:rtl/>
        </w:rPr>
        <w:t>{تَعْرُجُ الْمَلَائِكَةُ وَالرُّوحُ إِلَيْهِ فِي يَوْمٍ كَانَ مِقْدَارُهُ خَمْسِينَ أَلْفَ سَنَةٍ}</w:t>
      </w:r>
      <w:r w:rsidR="00763324" w:rsidRPr="006812F1">
        <w:rPr>
          <w:rFonts w:ascii="Traditional Arabic" w:hAnsi="Traditional Arabic" w:cs="Traditional Arabic"/>
          <w:sz w:val="32"/>
          <w:szCs w:val="32"/>
          <w:rtl/>
        </w:rPr>
        <w:t xml:space="preserve"> </w:t>
      </w:r>
      <w:r w:rsidR="00763324" w:rsidRPr="006812F1">
        <w:rPr>
          <w:rFonts w:ascii="Traditional Arabic" w:hAnsi="Traditional Arabic" w:cs="Traditional Arabic"/>
          <w:sz w:val="32"/>
          <w:szCs w:val="32"/>
          <w:rtl/>
          <w:lang w:val="en-US"/>
        </w:rPr>
        <w:t>[المعارج:4]</w:t>
      </w:r>
      <w:r w:rsidRPr="006812F1">
        <w:rPr>
          <w:rFonts w:ascii="Traditional Arabic" w:hAnsi="Traditional Arabic" w:cs="Traditional Arabic"/>
          <w:sz w:val="32"/>
          <w:szCs w:val="32"/>
          <w:rtl/>
        </w:rPr>
        <w:t xml:space="preserve"> فما المعنى؟ </w:t>
      </w:r>
    </w:p>
    <w:p w:rsidR="009575EA"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خمسين ألف سنة هذا بالنسبة ليوم القيامة، وأما ألف سنة فيمكن أن يقال</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نزول الملك من السماء إلى الأرض خمسمائة عام</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كما قال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بأن المسافة خمسمائة عام</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وصعوده خمسمائة عام هذه ألف سنة صعود الملك ونزوله</w:t>
      </w:r>
      <w:r w:rsidR="009575EA" w:rsidRPr="006812F1">
        <w:rPr>
          <w:rFonts w:ascii="Traditional Arabic" w:hAnsi="Traditional Arabic" w:cs="Traditional Arabic"/>
          <w:sz w:val="32"/>
          <w:szCs w:val="32"/>
          <w:rtl/>
        </w:rPr>
        <w:t xml:space="preserve">، وأما الخمسين ألف </w:t>
      </w:r>
      <w:r w:rsidRPr="006812F1">
        <w:rPr>
          <w:rFonts w:ascii="Traditional Arabic" w:hAnsi="Traditional Arabic" w:cs="Traditional Arabic"/>
          <w:sz w:val="32"/>
          <w:szCs w:val="32"/>
          <w:rtl/>
        </w:rPr>
        <w:t>سنة فهو يوم القيامة</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يوم طويل</w:t>
      </w:r>
      <w:r w:rsidR="009575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أحد الأجوبة</w:t>
      </w:r>
      <w:r w:rsidR="009575EA" w:rsidRPr="006812F1">
        <w:rPr>
          <w:rFonts w:ascii="Traditional Arabic" w:hAnsi="Traditional Arabic" w:cs="Traditional Arabic"/>
          <w:sz w:val="32"/>
          <w:szCs w:val="32"/>
          <w:rtl/>
        </w:rPr>
        <w:t>.</w:t>
      </w:r>
    </w:p>
    <w:p w:rsidR="00541BE4" w:rsidRPr="006812F1" w:rsidRDefault="009575EA"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 xml:space="preserve">مثال آخر: </w:t>
      </w:r>
      <w:r w:rsidR="00A0415D" w:rsidRPr="006812F1">
        <w:rPr>
          <w:rFonts w:ascii="Traditional Arabic" w:hAnsi="Traditional Arabic" w:cs="Traditional Arabic"/>
          <w:sz w:val="32"/>
          <w:szCs w:val="32"/>
          <w:rtl/>
        </w:rPr>
        <w:t xml:space="preserve">الله </w:t>
      </w:r>
      <w:r w:rsid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يقول في موضع</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b/>
          <w:bCs/>
          <w:color w:val="FF0000"/>
          <w:sz w:val="32"/>
          <w:szCs w:val="32"/>
          <w:rtl/>
        </w:rPr>
        <w:t>{وَقِفُوهُمْ إِنَّهُمْ مَسْئُولُونَ}</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[الصافات:24]</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وفي موضع آخر يقول: </w:t>
      </w:r>
      <w:r w:rsidR="00CA0D2B" w:rsidRPr="006812F1">
        <w:rPr>
          <w:rFonts w:ascii="Traditional Arabic" w:hAnsi="Traditional Arabic" w:cs="Traditional Arabic"/>
          <w:b/>
          <w:bCs/>
          <w:color w:val="FF0000"/>
          <w:sz w:val="32"/>
          <w:szCs w:val="32"/>
          <w:rtl/>
        </w:rPr>
        <w:t>{فَيَوْمَئِذٍ لَا يُسْأَلُ عَنْ ذَنْبِهِ إِنْسٌ وَلَا جَانٌّ}</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[الرحمن:39]</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كيف مرة يقول: </w:t>
      </w:r>
      <w:r w:rsidR="00CA0D2B" w:rsidRPr="006812F1">
        <w:rPr>
          <w:rFonts w:ascii="Traditional Arabic" w:hAnsi="Traditional Arabic" w:cs="Traditional Arabic"/>
          <w:b/>
          <w:bCs/>
          <w:color w:val="FF0000"/>
          <w:sz w:val="32"/>
          <w:szCs w:val="32"/>
          <w:rtl/>
        </w:rPr>
        <w:t>{وَقِفُوهُمْ إِنَّهُمْ مَسْئُولُونَ}</w:t>
      </w:r>
      <w:r w:rsidRPr="006812F1">
        <w:rPr>
          <w:rFonts w:ascii="Traditional Arabic" w:hAnsi="Traditional Arabic" w:cs="Traditional Arabic"/>
          <w:sz w:val="32"/>
          <w:szCs w:val="32"/>
          <w:rtl/>
        </w:rPr>
        <w:t>،</w:t>
      </w:r>
      <w:r w:rsidR="00A0415D" w:rsidRPr="006812F1">
        <w:rPr>
          <w:rFonts w:ascii="Traditional Arabic" w:hAnsi="Traditional Arabic" w:cs="Traditional Arabic"/>
          <w:sz w:val="32"/>
          <w:szCs w:val="32"/>
          <w:rtl/>
        </w:rPr>
        <w:t xml:space="preserve"> وفي موضع يقول: </w:t>
      </w:r>
      <w:r w:rsidR="00A0415D" w:rsidRPr="006812F1">
        <w:rPr>
          <w:rFonts w:ascii="Traditional Arabic" w:hAnsi="Traditional Arabic" w:cs="Traditional Arabic"/>
          <w:b/>
          <w:bCs/>
          <w:color w:val="FF0000"/>
          <w:sz w:val="32"/>
          <w:szCs w:val="32"/>
          <w:rtl/>
        </w:rPr>
        <w:t>{</w:t>
      </w:r>
      <w:r w:rsidR="00CA0D2B" w:rsidRPr="006812F1">
        <w:rPr>
          <w:rFonts w:ascii="Traditional Arabic" w:hAnsi="Traditional Arabic" w:cs="Traditional Arabic"/>
          <w:b/>
          <w:bCs/>
          <w:color w:val="FF0000"/>
          <w:sz w:val="32"/>
          <w:szCs w:val="32"/>
          <w:rtl/>
        </w:rPr>
        <w:t>لَا يُسْأَلُ عَنْ ذَنْبِهِ</w:t>
      </w:r>
      <w:r w:rsidR="00A0415D" w:rsidRPr="006812F1">
        <w:rPr>
          <w:rFonts w:ascii="Traditional Arabic" w:hAnsi="Traditional Arabic" w:cs="Traditional Arabic"/>
          <w:b/>
          <w:bCs/>
          <w:color w:val="FF0000"/>
          <w:sz w:val="32"/>
          <w:szCs w:val="32"/>
          <w:rtl/>
        </w:rPr>
        <w:t>}</w:t>
      </w:r>
      <w:r w:rsidR="00541BE4" w:rsidRPr="006812F1">
        <w:rPr>
          <w:rFonts w:ascii="Traditional Arabic" w:hAnsi="Traditional Arabic" w:cs="Traditional Arabic"/>
          <w:sz w:val="32"/>
          <w:szCs w:val="32"/>
          <w:rtl/>
        </w:rPr>
        <w:t>؟</w:t>
      </w:r>
    </w:p>
    <w:p w:rsidR="00A1079F"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نقول</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يسألون سؤال تبكيت</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ولا يسألون سؤال استعتاب</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سؤال استعتاب يعني سؤال من يعذر</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يريد منك أن تقدم العذر وتعتذر لنفسك</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لا سؤال تبكيت</w:t>
      </w:r>
      <w:r w:rsidR="00541BE4" w:rsidRPr="006812F1">
        <w:rPr>
          <w:rFonts w:ascii="Traditional Arabic" w:hAnsi="Traditional Arabic" w:cs="Traditional Arabic"/>
          <w:sz w:val="32"/>
          <w:szCs w:val="32"/>
          <w:rtl/>
        </w:rPr>
        <w:t xml:space="preserve">، ما الذي جعلك تفعل </w:t>
      </w:r>
      <w:r w:rsidRPr="006812F1">
        <w:rPr>
          <w:rFonts w:ascii="Traditional Arabic" w:hAnsi="Traditional Arabic" w:cs="Traditional Arabic"/>
          <w:sz w:val="32"/>
          <w:szCs w:val="32"/>
          <w:rtl/>
        </w:rPr>
        <w:t xml:space="preserve">هذا </w:t>
      </w:r>
      <w:r w:rsidR="00541BE4" w:rsidRPr="006812F1">
        <w:rPr>
          <w:rFonts w:ascii="Traditional Arabic" w:hAnsi="Traditional Arabic" w:cs="Traditional Arabic"/>
          <w:sz w:val="32"/>
          <w:szCs w:val="32"/>
          <w:rtl/>
        </w:rPr>
        <w:t>ال</w:t>
      </w:r>
      <w:r w:rsidRPr="006812F1">
        <w:rPr>
          <w:rFonts w:ascii="Traditional Arabic" w:hAnsi="Traditional Arabic" w:cs="Traditional Arabic"/>
          <w:sz w:val="32"/>
          <w:szCs w:val="32"/>
          <w:rtl/>
        </w:rPr>
        <w:t>شيء</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b/>
          <w:bCs/>
          <w:color w:val="FF0000"/>
          <w:sz w:val="32"/>
          <w:szCs w:val="32"/>
          <w:rtl/>
        </w:rPr>
        <w:t>{مَا سَلَكَكُمْ فِي سَقَرَ}</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[المدثر:42]</w:t>
      </w:r>
      <w:r w:rsidRPr="006812F1">
        <w:rPr>
          <w:rFonts w:ascii="Traditional Arabic" w:hAnsi="Traditional Arabic" w:cs="Traditional Arabic"/>
          <w:sz w:val="32"/>
          <w:szCs w:val="32"/>
          <w:rtl/>
        </w:rPr>
        <w:t xml:space="preserve">، </w:t>
      </w:r>
      <w:r w:rsidR="00541BE4" w:rsidRPr="006812F1">
        <w:rPr>
          <w:rFonts w:ascii="Traditional Arabic" w:hAnsi="Traditional Arabic" w:cs="Traditional Arabic"/>
          <w:sz w:val="32"/>
          <w:szCs w:val="32"/>
          <w:rtl/>
        </w:rPr>
        <w:t xml:space="preserve">لا </w:t>
      </w:r>
      <w:r w:rsidRPr="006812F1">
        <w:rPr>
          <w:rFonts w:ascii="Traditional Arabic" w:hAnsi="Traditional Arabic" w:cs="Traditional Arabic"/>
          <w:sz w:val="32"/>
          <w:szCs w:val="32"/>
          <w:rtl/>
        </w:rPr>
        <w:t xml:space="preserve">يسألهم </w:t>
      </w:r>
      <w:r w:rsidR="00541BE4" w:rsidRPr="006812F1">
        <w:rPr>
          <w:rFonts w:ascii="Traditional Arabic" w:hAnsi="Traditional Arabic" w:cs="Traditional Arabic"/>
          <w:sz w:val="32"/>
          <w:szCs w:val="32"/>
          <w:rtl/>
        </w:rPr>
        <w:t>ل</w:t>
      </w:r>
      <w:r w:rsidRPr="006812F1">
        <w:rPr>
          <w:rFonts w:ascii="Traditional Arabic" w:hAnsi="Traditional Arabic" w:cs="Traditional Arabic"/>
          <w:sz w:val="32"/>
          <w:szCs w:val="32"/>
          <w:rtl/>
        </w:rPr>
        <w:t>يجاوبو</w:t>
      </w:r>
      <w:r w:rsidR="00541BE4" w:rsidRP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ثم يلتمس لهم العذر في جوابهم</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41BE4" w:rsidRPr="006812F1">
        <w:rPr>
          <w:rFonts w:ascii="Traditional Arabic" w:hAnsi="Traditional Arabic" w:cs="Traditional Arabic"/>
          <w:sz w:val="32"/>
          <w:szCs w:val="32"/>
          <w:rtl/>
        </w:rPr>
        <w:t xml:space="preserve">وإنما </w:t>
      </w:r>
      <w:r w:rsidRPr="006812F1">
        <w:rPr>
          <w:rFonts w:ascii="Traditional Arabic" w:hAnsi="Traditional Arabic" w:cs="Traditional Arabic"/>
          <w:sz w:val="32"/>
          <w:szCs w:val="32"/>
          <w:rtl/>
        </w:rPr>
        <w:t>يسألهم سؤال تبكيت</w:t>
      </w:r>
      <w:r w:rsidR="00541BE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فلا يسألون سؤال استعتاب </w:t>
      </w:r>
      <w:r w:rsidR="00A1079F" w:rsidRPr="006812F1">
        <w:rPr>
          <w:rFonts w:ascii="Traditional Arabic" w:hAnsi="Traditional Arabic" w:cs="Traditional Arabic"/>
          <w:sz w:val="32"/>
          <w:szCs w:val="32"/>
          <w:rtl/>
        </w:rPr>
        <w:t xml:space="preserve">وإنما </w:t>
      </w:r>
      <w:r w:rsidRPr="006812F1">
        <w:rPr>
          <w:rFonts w:ascii="Traditional Arabic" w:hAnsi="Traditional Arabic" w:cs="Traditional Arabic"/>
          <w:sz w:val="32"/>
          <w:szCs w:val="32"/>
          <w:rtl/>
        </w:rPr>
        <w:t>يسألون سؤال تبكيت</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أو أن هذا اليوم طويل ففي بعض المواضع لا يسأل أحد</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وفي بعض المواضع يسألون</w:t>
      </w:r>
      <w:r w:rsidR="00A1079F" w:rsidRPr="006812F1">
        <w:rPr>
          <w:rFonts w:ascii="Traditional Arabic" w:hAnsi="Traditional Arabic" w:cs="Traditional Arabic"/>
          <w:sz w:val="32"/>
          <w:szCs w:val="32"/>
          <w:rtl/>
        </w:rPr>
        <w:t>.</w:t>
      </w:r>
    </w:p>
    <w:p w:rsidR="00A1079F" w:rsidRPr="006812F1" w:rsidRDefault="00A0415D"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كذلك في قوله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تبارك وتعالى</w:t>
      </w:r>
      <w:r w:rsidR="006812F1">
        <w:rPr>
          <w:rFonts w:ascii="Traditional Arabic" w:hAnsi="Traditional Arabic" w:cs="Traditional Arabic"/>
          <w:sz w:val="32"/>
          <w:szCs w:val="32"/>
          <w:rtl/>
        </w:rPr>
        <w:t>-</w:t>
      </w:r>
      <w:r w:rsidR="00CA0D2B"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b/>
          <w:bCs/>
          <w:color w:val="FF0000"/>
          <w:sz w:val="32"/>
          <w:szCs w:val="32"/>
          <w:rtl/>
        </w:rPr>
        <w:t>{قَالَ اخْسَئُوا فِيهَا وَلَا تُكَلِّمُونِ}</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[المؤمنون:108]</w:t>
      </w:r>
      <w:r w:rsidR="00CA0D2B"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وفي موضع آخر يقول فيها: </w:t>
      </w:r>
      <w:r w:rsidR="00F00E53" w:rsidRPr="006812F1">
        <w:rPr>
          <w:rFonts w:ascii="Traditional Arabic" w:hAnsi="Traditional Arabic" w:cs="Traditional Arabic"/>
          <w:b/>
          <w:bCs/>
          <w:color w:val="FF0000"/>
          <w:sz w:val="32"/>
          <w:szCs w:val="32"/>
          <w:rtl/>
        </w:rPr>
        <w:t xml:space="preserve">{أَلَمْ تَكُنْ آيَاتِي تُتْلَى عَلَيْكُمْ} </w:t>
      </w:r>
      <w:r w:rsidR="00F00E53" w:rsidRPr="006812F1">
        <w:rPr>
          <w:rFonts w:ascii="Traditional Arabic" w:hAnsi="Traditional Arabic" w:cs="Traditional Arabic"/>
          <w:sz w:val="32"/>
          <w:szCs w:val="32"/>
          <w:rtl/>
          <w:lang w:val="en-US"/>
        </w:rPr>
        <w:t>[المؤمنون:105]</w:t>
      </w:r>
      <w:r w:rsidR="00F00E53"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يقول عن نفسه </w:t>
      </w:r>
      <w:r w:rsidR="00CA0D2B" w:rsidRPr="006812F1">
        <w:rPr>
          <w:rFonts w:ascii="Traditional Arabic" w:hAnsi="Traditional Arabic" w:cs="Traditional Arabic"/>
          <w:b/>
          <w:bCs/>
          <w:color w:val="FF0000"/>
          <w:sz w:val="32"/>
          <w:szCs w:val="32"/>
          <w:rtl/>
        </w:rPr>
        <w:t>{وَلَا يُكَلِّمُهُمُ اللَّهُ}</w:t>
      </w:r>
      <w:r w:rsidR="00CA0D2B"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sz w:val="32"/>
          <w:szCs w:val="32"/>
          <w:rtl/>
          <w:lang w:val="en-US"/>
        </w:rPr>
        <w:t>[آل عمران:77]</w:t>
      </w:r>
      <w:r w:rsidRPr="006812F1">
        <w:rPr>
          <w:rFonts w:ascii="Traditional Arabic" w:hAnsi="Traditional Arabic" w:cs="Traditional Arabic"/>
          <w:sz w:val="32"/>
          <w:szCs w:val="32"/>
          <w:rtl/>
        </w:rPr>
        <w:t xml:space="preserve"> إلى آخره</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لا يكلمهم كلام تكريم</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ولكنه يقول لهم</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CA0D2B" w:rsidRPr="006812F1">
        <w:rPr>
          <w:rFonts w:ascii="Traditional Arabic" w:hAnsi="Traditional Arabic" w:cs="Traditional Arabic"/>
          <w:b/>
          <w:bCs/>
          <w:color w:val="FF0000"/>
          <w:sz w:val="32"/>
          <w:szCs w:val="32"/>
          <w:rtl/>
        </w:rPr>
        <w:t>{قَالَ اخْسَئُوا فِيهَا وَلَا تُكَلِّمُونِ}</w:t>
      </w:r>
      <w:r w:rsidRPr="006812F1">
        <w:rPr>
          <w:rFonts w:ascii="Traditional Arabic" w:hAnsi="Traditional Arabic" w:cs="Traditional Arabic"/>
          <w:sz w:val="32"/>
          <w:szCs w:val="32"/>
          <w:rtl/>
        </w:rPr>
        <w:t xml:space="preserve"> فالآيات التي ظاهرها التعارض إذا التبست على أحد فهي متشابهة بالنسبة إليه لكن </w:t>
      </w:r>
      <w:r w:rsidR="00A1079F" w:rsidRPr="006812F1">
        <w:rPr>
          <w:rFonts w:ascii="Traditional Arabic" w:hAnsi="Traditional Arabic" w:cs="Traditional Arabic"/>
          <w:sz w:val="32"/>
          <w:szCs w:val="32"/>
          <w:rtl/>
        </w:rPr>
        <w:t>الذي</w:t>
      </w:r>
      <w:r w:rsidRPr="006812F1">
        <w:rPr>
          <w:rFonts w:ascii="Traditional Arabic" w:hAnsi="Traditional Arabic" w:cs="Traditional Arabic"/>
          <w:sz w:val="32"/>
          <w:szCs w:val="32"/>
          <w:rtl/>
        </w:rPr>
        <w:t xml:space="preserve"> يعرف معناها؟ ليست متشابهة محكمة</w:t>
      </w:r>
      <w:r w:rsidR="00A1079F" w:rsidRPr="006812F1">
        <w:rPr>
          <w:rFonts w:ascii="Traditional Arabic" w:hAnsi="Traditional Arabic" w:cs="Traditional Arabic"/>
          <w:sz w:val="32"/>
          <w:szCs w:val="32"/>
          <w:rtl/>
        </w:rPr>
        <w:t>.</w:t>
      </w:r>
    </w:p>
    <w:p w:rsidR="00701808" w:rsidRPr="006812F1" w:rsidRDefault="00A0415D" w:rsidP="006812F1">
      <w:pPr>
        <w:pStyle w:val="af1"/>
        <w:spacing w:after="0" w:line="276" w:lineRule="auto"/>
        <w:jc w:val="lowKashida"/>
        <w:rPr>
          <w:rFonts w:ascii="Traditional Arabic" w:hAnsi="Traditional Arabic" w:cs="Traditional Arabic"/>
          <w:b/>
          <w:bCs/>
          <w:color w:val="C00000"/>
          <w:sz w:val="32"/>
          <w:szCs w:val="32"/>
          <w:rtl/>
        </w:rPr>
      </w:pPr>
      <w:r w:rsidRPr="006812F1">
        <w:rPr>
          <w:rFonts w:ascii="Traditional Arabic" w:hAnsi="Traditional Arabic" w:cs="Traditional Arabic"/>
          <w:sz w:val="32"/>
          <w:szCs w:val="32"/>
          <w:rtl/>
        </w:rPr>
        <w:t xml:space="preserve">وهكذا في المواضع التي قد تغمض مثل ما قلنا في قوله: </w:t>
      </w:r>
      <w:r w:rsidR="00F00E53" w:rsidRPr="006812F1">
        <w:rPr>
          <w:rFonts w:ascii="Traditional Arabic" w:hAnsi="Traditional Arabic" w:cs="Traditional Arabic"/>
          <w:b/>
          <w:bCs/>
          <w:color w:val="FF0000"/>
          <w:sz w:val="32"/>
          <w:szCs w:val="32"/>
          <w:rtl/>
        </w:rPr>
        <w:t>{وَهُوَ اللَّهُ فِي السَّمَاوَاتِ وَفِي الْأَرْضِ}</w:t>
      </w:r>
      <w:r w:rsidR="00F00E53" w:rsidRPr="006812F1">
        <w:rPr>
          <w:rFonts w:ascii="Traditional Arabic" w:hAnsi="Traditional Arabic" w:cs="Traditional Arabic"/>
          <w:sz w:val="32"/>
          <w:szCs w:val="32"/>
          <w:rtl/>
        </w:rPr>
        <w:t xml:space="preserve"> [الأنعام:3]</w:t>
      </w:r>
      <w:r w:rsidRPr="006812F1">
        <w:rPr>
          <w:rFonts w:ascii="Traditional Arabic" w:hAnsi="Traditional Arabic" w:cs="Traditional Arabic"/>
          <w:sz w:val="32"/>
          <w:szCs w:val="32"/>
          <w:rtl/>
        </w:rPr>
        <w:t xml:space="preserve"> قد يلتبس على بعض الناس فهي متشابهة بالنسبة إليه ولا تلتبس على آخر فتكون محكمة بالنسبة إليه</w:t>
      </w:r>
      <w:r w:rsidR="00A1079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فالتشابه من جهة المعنى أمر نسبي</w:t>
      </w:r>
      <w:r w:rsidR="00A1079F" w:rsidRPr="006812F1">
        <w:rPr>
          <w:rFonts w:ascii="Traditional Arabic" w:hAnsi="Traditional Arabic" w:cs="Traditional Arabic"/>
          <w:sz w:val="32"/>
          <w:szCs w:val="32"/>
          <w:rtl/>
        </w:rPr>
        <w:t>.</w:t>
      </w:r>
      <w:r w:rsidR="00701808" w:rsidRPr="006812F1">
        <w:rPr>
          <w:rFonts w:ascii="Traditional Arabic" w:hAnsi="Traditional Arabic" w:cs="Traditional Arabic"/>
          <w:b/>
          <w:bCs/>
          <w:color w:val="C00000"/>
          <w:sz w:val="32"/>
          <w:szCs w:val="32"/>
          <w:rtl/>
        </w:rPr>
        <w:br w:type="page"/>
      </w:r>
    </w:p>
    <w:p w:rsidR="00A1079F" w:rsidRPr="006812F1" w:rsidRDefault="00A1079F" w:rsidP="006812F1">
      <w:pPr>
        <w:pStyle w:val="af1"/>
        <w:spacing w:after="0" w:line="276" w:lineRule="auto"/>
        <w:jc w:val="lowKashida"/>
        <w:rPr>
          <w:rFonts w:ascii="Traditional Arabic" w:hAnsi="Traditional Arabic" w:cs="Traditional Arabic"/>
          <w:b/>
          <w:bCs/>
          <w:color w:val="C00000"/>
          <w:sz w:val="32"/>
          <w:szCs w:val="32"/>
          <w:rtl/>
        </w:rPr>
      </w:pPr>
      <w:r w:rsidRPr="006812F1">
        <w:rPr>
          <w:rFonts w:ascii="Traditional Arabic" w:hAnsi="Traditional Arabic" w:cs="Traditional Arabic"/>
          <w:b/>
          <w:bCs/>
          <w:color w:val="C00000"/>
          <w:sz w:val="32"/>
          <w:szCs w:val="32"/>
          <w:rtl/>
        </w:rPr>
        <w:lastRenderedPageBreak/>
        <w:t>جمع القرآن:</w:t>
      </w:r>
    </w:p>
    <w:p w:rsidR="00A0415D" w:rsidRPr="006812F1" w:rsidRDefault="00A0415D" w:rsidP="006812F1">
      <w:pPr>
        <w:pStyle w:val="af1"/>
        <w:spacing w:after="0" w:line="276" w:lineRule="auto"/>
        <w:jc w:val="lowKashida"/>
        <w:rPr>
          <w:rFonts w:ascii="Traditional Arabic" w:hAnsi="Traditional Arabic" w:cs="Traditional Arabic"/>
          <w:b/>
          <w:bCs/>
          <w:color w:val="C00000"/>
          <w:sz w:val="32"/>
          <w:szCs w:val="32"/>
          <w:rtl/>
        </w:rPr>
      </w:pPr>
      <w:r w:rsidRPr="006812F1">
        <w:rPr>
          <w:rFonts w:ascii="Traditional Arabic" w:hAnsi="Traditional Arabic" w:cs="Traditional Arabic"/>
          <w:b/>
          <w:bCs/>
          <w:color w:val="C00000"/>
          <w:sz w:val="32"/>
          <w:szCs w:val="32"/>
          <w:rtl/>
        </w:rPr>
        <w:t>مراحل جمع القرآن</w:t>
      </w:r>
      <w:r w:rsidR="00A1079F" w:rsidRPr="006812F1">
        <w:rPr>
          <w:rFonts w:ascii="Traditional Arabic" w:hAnsi="Traditional Arabic" w:cs="Traditional Arabic"/>
          <w:b/>
          <w:bCs/>
          <w:color w:val="C00000"/>
          <w:sz w:val="32"/>
          <w:szCs w:val="32"/>
          <w:rtl/>
        </w:rPr>
        <w:t>:</w:t>
      </w:r>
    </w:p>
    <w:p w:rsidR="00CA1290" w:rsidRPr="006812F1" w:rsidRDefault="00992A47"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يمكن أن أقول: </w:t>
      </w:r>
      <w:r w:rsidR="00A1079F" w:rsidRPr="006812F1">
        <w:rPr>
          <w:rFonts w:ascii="Traditional Arabic" w:hAnsi="Traditional Arabic" w:cs="Traditional Arabic"/>
          <w:sz w:val="32"/>
          <w:szCs w:val="32"/>
          <w:rtl/>
        </w:rPr>
        <w:t>جمع القرآن حصل إ</w:t>
      </w:r>
      <w:r w:rsidR="00CA1290" w:rsidRPr="006812F1">
        <w:rPr>
          <w:rFonts w:ascii="Traditional Arabic" w:hAnsi="Traditional Arabic" w:cs="Traditional Arabic"/>
          <w:sz w:val="32"/>
          <w:szCs w:val="32"/>
          <w:rtl/>
        </w:rPr>
        <w:t>جمال</w:t>
      </w:r>
      <w:r w:rsidR="006812F1">
        <w:rPr>
          <w:rFonts w:ascii="Traditional Arabic" w:hAnsi="Traditional Arabic" w:cs="Traditional Arabic"/>
          <w:sz w:val="32"/>
          <w:szCs w:val="32"/>
          <w:rtl/>
        </w:rPr>
        <w:t>ًا</w:t>
      </w:r>
      <w:r w:rsidR="00CA1290" w:rsidRPr="006812F1">
        <w:rPr>
          <w:rFonts w:ascii="Traditional Arabic" w:hAnsi="Traditional Arabic" w:cs="Traditional Arabic"/>
          <w:sz w:val="32"/>
          <w:szCs w:val="32"/>
          <w:rtl/>
        </w:rPr>
        <w:t>، ثلاث مرات إجمال</w:t>
      </w:r>
      <w:r w:rsidR="006812F1">
        <w:rPr>
          <w:rFonts w:ascii="Traditional Arabic" w:hAnsi="Traditional Arabic" w:cs="Traditional Arabic"/>
          <w:sz w:val="32"/>
          <w:szCs w:val="32"/>
          <w:rtl/>
        </w:rPr>
        <w:t>ًا</w:t>
      </w:r>
      <w:r w:rsidR="00CA1290" w:rsidRPr="006812F1">
        <w:rPr>
          <w:rFonts w:ascii="Traditional Arabic" w:hAnsi="Traditional Arabic" w:cs="Traditional Arabic"/>
          <w:sz w:val="32"/>
          <w:szCs w:val="32"/>
          <w:rtl/>
        </w:rPr>
        <w:t xml:space="preserve">، وتجوزا، كما قال الحاكم النيسايوري وغيره.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المرة الأولى: جمع القرآن في العسُب واللخاف، وقطع الأكتاف، وال</w:t>
      </w:r>
      <w:r w:rsidR="00992A47" w:rsidRPr="006812F1">
        <w:rPr>
          <w:rFonts w:ascii="Traditional Arabic" w:hAnsi="Traditional Arabic" w:cs="Traditional Arabic"/>
          <w:sz w:val="32"/>
          <w:szCs w:val="32"/>
          <w:rtl/>
        </w:rPr>
        <w:t>أ</w:t>
      </w:r>
      <w:r w:rsidRPr="006812F1">
        <w:rPr>
          <w:rFonts w:ascii="Traditional Arabic" w:hAnsi="Traditional Arabic" w:cs="Traditional Arabic"/>
          <w:sz w:val="32"/>
          <w:szCs w:val="32"/>
          <w:rtl/>
        </w:rPr>
        <w:t>ضلاع، العسب جمع عسيب، يكشطون الخوص ويكتبون في الجانب العريض ما عندهم مثل الآن الورق متوفر وكذا، فيك</w:t>
      </w:r>
      <w:r w:rsidR="00992A47" w:rsidRPr="006812F1">
        <w:rPr>
          <w:rFonts w:ascii="Traditional Arabic" w:hAnsi="Traditional Arabic" w:cs="Traditional Arabic"/>
          <w:sz w:val="32"/>
          <w:szCs w:val="32"/>
          <w:rtl/>
        </w:rPr>
        <w:t>ت</w:t>
      </w:r>
      <w:r w:rsidRPr="006812F1">
        <w:rPr>
          <w:rFonts w:ascii="Traditional Arabic" w:hAnsi="Traditional Arabic" w:cs="Traditional Arabic"/>
          <w:sz w:val="32"/>
          <w:szCs w:val="32"/>
          <w:rtl/>
        </w:rPr>
        <w:t>بون بما تيسر لهم، واللحاف هي شرائح الحجارة يكتبون عليها شرائح، والأقتاب هو الخشب الذي يوضع على البعير لشداد الأقتاب، يكتبون عليها، قطع الأكتاف معروف العظم العريض في الكتف من الإبل والغنم فيكتبون عليه، وال</w:t>
      </w:r>
      <w:r w:rsidR="00033A12" w:rsidRPr="006812F1">
        <w:rPr>
          <w:rFonts w:ascii="Traditional Arabic" w:hAnsi="Traditional Arabic" w:cs="Traditional Arabic"/>
          <w:sz w:val="32"/>
          <w:szCs w:val="32"/>
          <w:rtl/>
        </w:rPr>
        <w:t>أ</w:t>
      </w:r>
      <w:r w:rsidRPr="006812F1">
        <w:rPr>
          <w:rFonts w:ascii="Traditional Arabic" w:hAnsi="Traditional Arabic" w:cs="Traditional Arabic"/>
          <w:sz w:val="32"/>
          <w:szCs w:val="32"/>
          <w:rtl/>
        </w:rPr>
        <w:t>ضلاع معرفه، والجلود ما تيسير لهم يكتبون عليه</w:t>
      </w:r>
      <w:r w:rsidR="00033A12"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فكانوا يكتبون بين يدي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وإذا نزل عليه القرآن فعنده كتّاب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 و</w:t>
      </w:r>
      <w:r w:rsidR="006812F1">
        <w:rPr>
          <w:rFonts w:ascii="Traditional Arabic" w:hAnsi="Traditional Arabic" w:cs="Traditional Arabic" w:hint="cs"/>
          <w:sz w:val="32"/>
          <w:szCs w:val="32"/>
          <w:rtl/>
        </w:rPr>
        <w:t>أ</w:t>
      </w:r>
      <w:r w:rsidRPr="006812F1">
        <w:rPr>
          <w:rFonts w:ascii="Traditional Arabic" w:hAnsi="Traditional Arabic" w:cs="Traditional Arabic"/>
          <w:sz w:val="32"/>
          <w:szCs w:val="32"/>
          <w:rtl/>
        </w:rPr>
        <w:t>رضاهم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يكتبون بين يديه هذه الآيات، بهذه الوسائل المتاحة لهم، فلما قبض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ولم يجمع القرآن في صحف ولا في مصحف، كما صح عن زيد بن ثابت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أنه قال: </w:t>
      </w:r>
      <w:r w:rsidR="00033A12"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قبض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ولم يكن القرآن جمع في شيء</w:t>
      </w:r>
      <w:r w:rsidR="00033A12" w:rsidRPr="006812F1">
        <w:rPr>
          <w:rFonts w:ascii="Traditional Arabic" w:hAnsi="Traditional Arabic" w:cs="Traditional Arabic"/>
          <w:sz w:val="32"/>
          <w:szCs w:val="32"/>
          <w:rtl/>
        </w:rPr>
        <w:t>"</w:t>
      </w:r>
      <w:r w:rsidR="00BF6362" w:rsidRPr="006812F1">
        <w:rPr>
          <w:rFonts w:ascii="Traditional Arabic" w:hAnsi="Traditional Arabic" w:cs="Traditional Arabic"/>
          <w:color w:val="000000"/>
          <w:sz w:val="32"/>
          <w:szCs w:val="32"/>
          <w:vertAlign w:val="superscript"/>
          <w:rtl/>
        </w:rPr>
        <w:t>(</w:t>
      </w:r>
      <w:r w:rsidR="00BF6362" w:rsidRPr="006812F1">
        <w:rPr>
          <w:rStyle w:val="ae"/>
          <w:rFonts w:ascii="Traditional Arabic" w:hAnsi="Traditional Arabic"/>
          <w:color w:val="000000"/>
          <w:sz w:val="32"/>
          <w:szCs w:val="32"/>
          <w:rtl/>
        </w:rPr>
        <w:footnoteReference w:id="1"/>
      </w:r>
      <w:r w:rsidR="00BF6362"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يعني لا في صحف ولا في مصحف، كان مفرق</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في عسب واللخاف.</w:t>
      </w:r>
    </w:p>
    <w:p w:rsidR="00CA1290" w:rsidRPr="006812F1" w:rsidRDefault="00CA1290" w:rsidP="006812F1">
      <w:pPr>
        <w:pStyle w:val="af1"/>
        <w:spacing w:after="0"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وقطع الأكتاف وما شابه ذلك، لماذا لم يجمع في عهد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صلى الله عليه وسلم؟ </w:t>
      </w:r>
    </w:p>
    <w:p w:rsidR="00514E1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نقول: لأنه لربما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والله أعلم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أن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كان ينزل عليه القر</w:t>
      </w:r>
      <w:r w:rsidR="00BF6362" w:rsidRPr="006812F1">
        <w:rPr>
          <w:rFonts w:ascii="Traditional Arabic" w:hAnsi="Traditional Arabic" w:cs="Traditional Arabic"/>
          <w:sz w:val="32"/>
          <w:szCs w:val="32"/>
          <w:rtl/>
        </w:rPr>
        <w:t>آ</w:t>
      </w:r>
      <w:r w:rsidRPr="006812F1">
        <w:rPr>
          <w:rFonts w:ascii="Traditional Arabic" w:hAnsi="Traditional Arabic" w:cs="Traditional Arabic"/>
          <w:sz w:val="32"/>
          <w:szCs w:val="32"/>
          <w:rtl/>
        </w:rPr>
        <w:t>ن حين بعد حين ثم ينسخ بعض القر</w:t>
      </w:r>
      <w:r w:rsidR="00BF6362" w:rsidRPr="006812F1">
        <w:rPr>
          <w:rFonts w:ascii="Traditional Arabic" w:hAnsi="Traditional Arabic" w:cs="Traditional Arabic"/>
          <w:sz w:val="32"/>
          <w:szCs w:val="32"/>
          <w:rtl/>
        </w:rPr>
        <w:t>آ</w:t>
      </w:r>
      <w:r w:rsidRPr="006812F1">
        <w:rPr>
          <w:rFonts w:ascii="Traditional Arabic" w:hAnsi="Traditional Arabic" w:cs="Traditional Arabic"/>
          <w:sz w:val="32"/>
          <w:szCs w:val="32"/>
          <w:rtl/>
        </w:rPr>
        <w:t xml:space="preserve">ن، فكان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يترقب نزول الجديد، ويكون هذا في ثنايا السور، ضعوها في مكان كذا من سورة كذا، ثم أيض</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قد </w:t>
      </w:r>
      <w:r w:rsidR="00BF6362" w:rsidRPr="006812F1">
        <w:rPr>
          <w:rFonts w:ascii="Traditional Arabic" w:hAnsi="Traditional Arabic" w:cs="Traditional Arabic"/>
          <w:sz w:val="32"/>
          <w:szCs w:val="32"/>
          <w:rtl/>
        </w:rPr>
        <w:t>تن</w:t>
      </w:r>
      <w:r w:rsidRPr="006812F1">
        <w:rPr>
          <w:rFonts w:ascii="Traditional Arabic" w:hAnsi="Traditional Arabic" w:cs="Traditional Arabic"/>
          <w:sz w:val="32"/>
          <w:szCs w:val="32"/>
          <w:rtl/>
        </w:rPr>
        <w:t xml:space="preserve">سخ بعض الآيات فلم يجمعها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صلي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وبعض العلماء يستنبطون من قوله</w:t>
      </w:r>
      <w:r w:rsidR="00BF6362"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Pr="006812F1">
        <w:rPr>
          <w:rFonts w:ascii="Traditional Arabic" w:hAnsi="Traditional Arabic" w:cs="Traditional Arabic"/>
          <w:b/>
          <w:bCs/>
          <w:color w:val="FF0000"/>
          <w:sz w:val="32"/>
          <w:szCs w:val="32"/>
          <w:rtl/>
        </w:rPr>
        <w:t>{الم * ذَلِكَ الْكِتَابُ}</w:t>
      </w:r>
      <w:r w:rsidRPr="006812F1">
        <w:rPr>
          <w:rFonts w:ascii="Traditional Arabic" w:hAnsi="Traditional Arabic" w:cs="Traditional Arabic"/>
          <w:sz w:val="32"/>
          <w:szCs w:val="32"/>
          <w:rtl/>
        </w:rPr>
        <w:t xml:space="preserve"> [البقرة:1</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2]، سماه كتاب</w:t>
      </w:r>
      <w:r w:rsidR="006812F1">
        <w:rPr>
          <w:rFonts w:ascii="Traditional Arabic" w:hAnsi="Traditional Arabic" w:cs="Traditional Arabic"/>
          <w:sz w:val="32"/>
          <w:szCs w:val="32"/>
          <w:rtl/>
        </w:rPr>
        <w:t>ًا</w:t>
      </w:r>
      <w:r w:rsidR="00BF6362" w:rsidRPr="006812F1">
        <w:rPr>
          <w:rFonts w:ascii="Traditional Arabic" w:hAnsi="Traditional Arabic" w:cs="Traditional Arabic"/>
          <w:sz w:val="32"/>
          <w:szCs w:val="32"/>
          <w:rtl/>
        </w:rPr>
        <w:t>، و</w:t>
      </w:r>
      <w:r w:rsidRPr="006812F1">
        <w:rPr>
          <w:rFonts w:ascii="Traditional Arabic" w:hAnsi="Traditional Arabic" w:cs="Traditional Arabic"/>
          <w:sz w:val="32"/>
          <w:szCs w:val="32"/>
          <w:rtl/>
        </w:rPr>
        <w:t>أن في هذا إشارة إلى ما سي</w:t>
      </w:r>
      <w:r w:rsidR="00BF6362" w:rsidRPr="006812F1">
        <w:rPr>
          <w:rFonts w:ascii="Traditional Arabic" w:hAnsi="Traditional Arabic" w:cs="Traditional Arabic"/>
          <w:sz w:val="32"/>
          <w:szCs w:val="32"/>
          <w:rtl/>
        </w:rPr>
        <w:t>ؤ</w:t>
      </w:r>
      <w:r w:rsidRPr="006812F1">
        <w:rPr>
          <w:rFonts w:ascii="Traditional Arabic" w:hAnsi="Traditional Arabic" w:cs="Traditional Arabic"/>
          <w:sz w:val="32"/>
          <w:szCs w:val="32"/>
          <w:rtl/>
        </w:rPr>
        <w:t>ول أليه أمره من الكتابة لهذا بعض أهل</w:t>
      </w:r>
      <w:r w:rsidR="00BF6362"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 xml:space="preserve">العلم ما يصرون من فعل عثمان من جمع المصحف أنه من المصالح المرسلة، يقولون: هذا دل عليه القران </w:t>
      </w:r>
      <w:r w:rsidRPr="006812F1">
        <w:rPr>
          <w:rFonts w:ascii="Traditional Arabic" w:hAnsi="Traditional Arabic" w:cs="Traditional Arabic"/>
          <w:b/>
          <w:bCs/>
          <w:color w:val="FF0000"/>
          <w:sz w:val="32"/>
          <w:szCs w:val="32"/>
          <w:rtl/>
        </w:rPr>
        <w:t>{ذَلِكَ الْكِتَابُ}</w:t>
      </w:r>
      <w:r w:rsidRPr="006812F1">
        <w:rPr>
          <w:rFonts w:ascii="Traditional Arabic" w:hAnsi="Traditional Arabic" w:cs="Traditional Arabic"/>
          <w:sz w:val="32"/>
          <w:szCs w:val="32"/>
          <w:rtl/>
        </w:rPr>
        <w:t xml:space="preserve"> فالحاصل أنه لما توفي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صلي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ووقعت حروب الردة قتل في اليمامة كما قلت لكم من قبل سبعون من القراء، فلما قتل هؤلاء فزع عمر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كما أخرج الحاكم في المستدرك بسند له شرط الشيخين من حديث زيد بن ثابت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w:t>
      </w:r>
      <w:r w:rsidR="007003E9"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كنا عند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14E16" w:rsidRPr="006812F1">
        <w:rPr>
          <w:rFonts w:ascii="Traditional Arabic" w:hAnsi="Traditional Arabic" w:cs="Traditional Arabic"/>
          <w:sz w:val="32"/>
          <w:szCs w:val="32"/>
          <w:rtl/>
        </w:rPr>
        <w:t>ن</w:t>
      </w:r>
      <w:r w:rsidRPr="006812F1">
        <w:rPr>
          <w:rFonts w:ascii="Traditional Arabic" w:hAnsi="Traditional Arabic" w:cs="Traditional Arabic"/>
          <w:sz w:val="32"/>
          <w:szCs w:val="32"/>
          <w:rtl/>
        </w:rPr>
        <w:t>ؤلف القرآن من الرقاع</w:t>
      </w:r>
      <w:r w:rsidR="00514E16" w:rsidRPr="006812F1">
        <w:rPr>
          <w:rFonts w:ascii="Traditional Arabic" w:hAnsi="Traditional Arabic" w:cs="Traditional Arabic"/>
          <w:sz w:val="32"/>
          <w:szCs w:val="32"/>
          <w:rtl/>
        </w:rPr>
        <w:t>"</w:t>
      </w:r>
      <w:r w:rsidR="00514E16" w:rsidRPr="006812F1">
        <w:rPr>
          <w:rFonts w:ascii="Traditional Arabic" w:hAnsi="Traditional Arabic" w:cs="Traditional Arabic"/>
          <w:color w:val="000000"/>
          <w:sz w:val="32"/>
          <w:szCs w:val="32"/>
          <w:vertAlign w:val="superscript"/>
          <w:rtl/>
        </w:rPr>
        <w:t>(</w:t>
      </w:r>
      <w:r w:rsidR="00514E16" w:rsidRPr="006812F1">
        <w:rPr>
          <w:rStyle w:val="ae"/>
          <w:rFonts w:ascii="Traditional Arabic" w:hAnsi="Traditional Arabic"/>
          <w:color w:val="000000"/>
          <w:sz w:val="32"/>
          <w:szCs w:val="32"/>
          <w:rtl/>
        </w:rPr>
        <w:footnoteReference w:id="2"/>
      </w:r>
      <w:r w:rsidR="00514E16" w:rsidRPr="006812F1">
        <w:rPr>
          <w:rFonts w:ascii="Traditional Arabic" w:hAnsi="Traditional Arabic" w:cs="Traditional Arabic"/>
          <w:color w:val="000000"/>
          <w:sz w:val="32"/>
          <w:szCs w:val="32"/>
          <w:vertAlign w:val="superscript"/>
          <w:rtl/>
        </w:rPr>
        <w:t>)</w:t>
      </w:r>
      <w:r w:rsidR="00514E16"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 xml:space="preserve">والمقصود به تأليف آيات القرآن، بمعنى: أن الآيات رتبها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في السور ليس لأحد دخل في ذلك إطلاق</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والذي وقع يوم اليمامة هو ما أخرجه البخاري عن زيد بن ثابت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تعالي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w:t>
      </w:r>
      <w:r w:rsidR="00514E1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أرسل إلى أبو بكر مقتل </w:t>
      </w:r>
      <w:r w:rsidR="00E67B50" w:rsidRPr="006812F1">
        <w:rPr>
          <w:rFonts w:ascii="Traditional Arabic" w:hAnsi="Traditional Arabic" w:cs="Traditional Arabic"/>
          <w:sz w:val="32"/>
          <w:szCs w:val="32"/>
          <w:rtl/>
        </w:rPr>
        <w:t>أ</w:t>
      </w:r>
      <w:r w:rsidRPr="006812F1">
        <w:rPr>
          <w:rFonts w:ascii="Traditional Arabic" w:hAnsi="Traditional Arabic" w:cs="Traditional Arabic"/>
          <w:sz w:val="32"/>
          <w:szCs w:val="32"/>
          <w:rtl/>
        </w:rPr>
        <w:t xml:space="preserve">هل اليمامة فإذا </w:t>
      </w:r>
      <w:r w:rsidR="002F7C40" w:rsidRPr="006812F1">
        <w:rPr>
          <w:rFonts w:ascii="Traditional Arabic" w:hAnsi="Traditional Arabic" w:cs="Traditional Arabic"/>
          <w:sz w:val="32"/>
          <w:szCs w:val="32"/>
          <w:rtl/>
        </w:rPr>
        <w:t>عمر بن الخطاب عنده فقال أبو بكر</w:t>
      </w:r>
      <w:r w:rsidR="00514E1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514E16" w:rsidRPr="006812F1">
        <w:rPr>
          <w:rFonts w:ascii="Traditional Arabic" w:hAnsi="Traditional Arabic" w:cs="Traditional Arabic"/>
          <w:sz w:val="32"/>
          <w:szCs w:val="32"/>
          <w:rtl/>
        </w:rPr>
        <w:t>إ</w:t>
      </w:r>
      <w:r w:rsidRPr="006812F1">
        <w:rPr>
          <w:rFonts w:ascii="Traditional Arabic" w:hAnsi="Traditional Arabic" w:cs="Traditional Arabic"/>
          <w:sz w:val="32"/>
          <w:szCs w:val="32"/>
          <w:rtl/>
        </w:rPr>
        <w:t>ن عمر أتاني فقال: "إن القتل قد استحر، بقراء القر</w:t>
      </w:r>
      <w:r w:rsidR="000C329B" w:rsidRPr="006812F1">
        <w:rPr>
          <w:rFonts w:ascii="Traditional Arabic" w:hAnsi="Traditional Arabic" w:cs="Traditional Arabic"/>
          <w:sz w:val="32"/>
          <w:szCs w:val="32"/>
          <w:rtl/>
        </w:rPr>
        <w:t>آ</w:t>
      </w:r>
      <w:r w:rsidRPr="006812F1">
        <w:rPr>
          <w:rFonts w:ascii="Traditional Arabic" w:hAnsi="Traditional Arabic" w:cs="Traditional Arabic"/>
          <w:sz w:val="32"/>
          <w:szCs w:val="32"/>
          <w:rtl/>
        </w:rPr>
        <w:t>ن</w:t>
      </w:r>
      <w:r w:rsidR="006812F1">
        <w:rPr>
          <w:rFonts w:ascii="Traditional Arabic" w:hAnsi="Traditional Arabic" w:cs="Traditional Arabic" w:hint="cs"/>
          <w:sz w:val="32"/>
          <w:szCs w:val="32"/>
          <w:rtl/>
        </w:rPr>
        <w:t xml:space="preserve">- </w:t>
      </w:r>
      <w:r w:rsidRPr="006812F1">
        <w:rPr>
          <w:rFonts w:ascii="Traditional Arabic" w:hAnsi="Traditional Arabic" w:cs="Traditional Arabic"/>
          <w:sz w:val="32"/>
          <w:szCs w:val="32"/>
          <w:rtl/>
        </w:rPr>
        <w:t>استحر بمعنى كثر</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وإني أخشى أن يستحر القتل بالقراء في المواطن</w:t>
      </w:r>
      <w:r w:rsidR="00514E1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6812F1">
        <w:rPr>
          <w:rFonts w:ascii="Traditional Arabic" w:hAnsi="Traditional Arabic" w:cs="Traditional Arabic" w:hint="cs"/>
          <w:sz w:val="32"/>
          <w:szCs w:val="32"/>
          <w:rtl/>
        </w:rPr>
        <w:t>-</w:t>
      </w:r>
      <w:r w:rsidRPr="006812F1">
        <w:rPr>
          <w:rFonts w:ascii="Traditional Arabic" w:hAnsi="Traditional Arabic" w:cs="Traditional Arabic"/>
          <w:sz w:val="32"/>
          <w:szCs w:val="32"/>
          <w:rtl/>
        </w:rPr>
        <w:t xml:space="preserve">يعني في المواقع القادمة المعارك المستقبلية، فيذهب كثير من القرآن، </w:t>
      </w:r>
      <w:r w:rsidR="006812F1">
        <w:rPr>
          <w:rFonts w:ascii="Traditional Arabic" w:hAnsi="Traditional Arabic" w:cs="Traditional Arabic" w:hint="cs"/>
          <w:sz w:val="32"/>
          <w:szCs w:val="32"/>
          <w:rtl/>
        </w:rPr>
        <w:t>-</w:t>
      </w:r>
      <w:r w:rsidRPr="006812F1">
        <w:rPr>
          <w:rFonts w:ascii="Traditional Arabic" w:hAnsi="Traditional Arabic" w:cs="Traditional Arabic"/>
          <w:sz w:val="32"/>
          <w:szCs w:val="32"/>
          <w:rtl/>
        </w:rPr>
        <w:t>إني أرى أن  تأمر بجمع القر</w:t>
      </w:r>
      <w:r w:rsidR="000C329B" w:rsidRPr="006812F1">
        <w:rPr>
          <w:rFonts w:ascii="Traditional Arabic" w:hAnsi="Traditional Arabic" w:cs="Traditional Arabic"/>
          <w:sz w:val="32"/>
          <w:szCs w:val="32"/>
          <w:rtl/>
        </w:rPr>
        <w:t>آ</w:t>
      </w:r>
      <w:r w:rsidRPr="006812F1">
        <w:rPr>
          <w:rFonts w:ascii="Traditional Arabic" w:hAnsi="Traditional Arabic" w:cs="Traditional Arabic"/>
          <w:sz w:val="32"/>
          <w:szCs w:val="32"/>
          <w:rtl/>
        </w:rPr>
        <w:t>ن، فقلت: لعمر كيف تفعل شئي</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لم يفعله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عمر: هو والله خير فما زال يراجعني حتى شرح الله صدري لذلك، ورأيت ذلك الذي رأى عمر، قال أبو بكر: إنك شاب عاقل لا نتهمك، وقد كنت تكتب الوحي لرسول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فتتبع القرآن فاجمعه يقول زيد: فوالله لو كلفوني نقل جبل من الجبال ما كان أثقل على مما أمرني به من جمع القرآن، قلت: كيف تفعل شئي</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لم يفعله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w:t>
      </w:r>
      <w:r w:rsidR="005B5DC2" w:rsidRPr="006812F1">
        <w:rPr>
          <w:rFonts w:ascii="Traditional Arabic" w:hAnsi="Traditional Arabic" w:cs="Traditional Arabic"/>
          <w:sz w:val="32"/>
          <w:szCs w:val="32"/>
          <w:rtl/>
        </w:rPr>
        <w:t>ى</w:t>
      </w:r>
      <w:r w:rsidRPr="006812F1">
        <w:rPr>
          <w:rFonts w:ascii="Traditional Arabic" w:hAnsi="Traditional Arabic" w:cs="Traditional Arabic"/>
          <w:sz w:val="32"/>
          <w:szCs w:val="32"/>
          <w:rtl/>
        </w:rPr>
        <w:t xml:space="preserve">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هو والله خير فلم يزل أبو بكر يرا</w:t>
      </w:r>
      <w:r w:rsidR="0037267E" w:rsidRPr="006812F1">
        <w:rPr>
          <w:rFonts w:ascii="Traditional Arabic" w:hAnsi="Traditional Arabic" w:cs="Traditional Arabic"/>
          <w:sz w:val="32"/>
          <w:szCs w:val="32"/>
          <w:rtl/>
        </w:rPr>
        <w:t>جعني حتى شرح الله صدري للذي شرح</w:t>
      </w:r>
      <w:r w:rsidRPr="006812F1">
        <w:rPr>
          <w:rFonts w:ascii="Traditional Arabic" w:hAnsi="Traditional Arabic" w:cs="Traditional Arabic"/>
          <w:sz w:val="32"/>
          <w:szCs w:val="32"/>
          <w:rtl/>
        </w:rPr>
        <w:t xml:space="preserve"> به صدر أبي بكر وعمر فتتبعت القرآن أجمعه من ال</w:t>
      </w:r>
      <w:r w:rsidR="0037267E" w:rsidRPr="006812F1">
        <w:rPr>
          <w:rFonts w:ascii="Traditional Arabic" w:hAnsi="Traditional Arabic" w:cs="Traditional Arabic"/>
          <w:sz w:val="32"/>
          <w:szCs w:val="32"/>
          <w:rtl/>
        </w:rPr>
        <w:t>ع</w:t>
      </w:r>
      <w:r w:rsidRPr="006812F1">
        <w:rPr>
          <w:rFonts w:ascii="Traditional Arabic" w:hAnsi="Traditional Arabic" w:cs="Traditional Arabic"/>
          <w:sz w:val="32"/>
          <w:szCs w:val="32"/>
          <w:rtl/>
        </w:rPr>
        <w:t>سب واللخاف وصدور الرجال، ووجدت آخر سورة التوبة مع أبي خزيمة الأنصاري..."</w:t>
      </w:r>
      <w:r w:rsidR="0037267E" w:rsidRPr="006812F1">
        <w:rPr>
          <w:rFonts w:ascii="Traditional Arabic" w:hAnsi="Traditional Arabic" w:cs="Traditional Arabic"/>
          <w:color w:val="000000"/>
          <w:sz w:val="32"/>
          <w:szCs w:val="32"/>
          <w:vertAlign w:val="superscript"/>
          <w:rtl/>
        </w:rPr>
        <w:t>(</w:t>
      </w:r>
      <w:r w:rsidR="0037267E" w:rsidRPr="006812F1">
        <w:rPr>
          <w:rStyle w:val="ae"/>
          <w:rFonts w:ascii="Traditional Arabic" w:hAnsi="Traditional Arabic"/>
          <w:color w:val="000000"/>
          <w:sz w:val="32"/>
          <w:szCs w:val="32"/>
          <w:rtl/>
        </w:rPr>
        <w:footnoteReference w:id="3"/>
      </w:r>
      <w:r w:rsidR="0037267E" w:rsidRPr="006812F1">
        <w:rPr>
          <w:rFonts w:ascii="Traditional Arabic" w:hAnsi="Traditional Arabic" w:cs="Traditional Arabic"/>
          <w:color w:val="000000"/>
          <w:sz w:val="32"/>
          <w:szCs w:val="32"/>
          <w:vertAlign w:val="superscript"/>
          <w:rtl/>
        </w:rPr>
        <w:t>)</w:t>
      </w:r>
      <w:r w:rsidR="000C329B"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إلى آخر ما ذكر.</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يقول: فكانت الصحف عند أبو بكر حتى توفاه الله، ثم عند عمر في حياته، ثم عند حفصه بنت عمر، فهذا الذ</w:t>
      </w:r>
      <w:r w:rsidR="001A4D04" w:rsidRPr="006812F1">
        <w:rPr>
          <w:rFonts w:ascii="Traditional Arabic" w:hAnsi="Traditional Arabic" w:cs="Traditional Arabic"/>
          <w:sz w:val="32"/>
          <w:szCs w:val="32"/>
          <w:rtl/>
        </w:rPr>
        <w:t>ي</w:t>
      </w:r>
      <w:r w:rsidRPr="006812F1">
        <w:rPr>
          <w:rFonts w:ascii="Traditional Arabic" w:hAnsi="Traditional Arabic" w:cs="Traditional Arabic"/>
          <w:sz w:val="32"/>
          <w:szCs w:val="32"/>
          <w:rtl/>
        </w:rPr>
        <w:t xml:space="preserve"> فعله أبو بكر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بمشورة عمر شيء دعت الحاجة إليه، فجمعوا هذه المتفرق من العسب  واللخاف، وجمعوه في صحف، وليس في مصحف، مرتب الآيات، هل جمعوه من الأحرف السبعة وإلا أنه حرف قريش</w:t>
      </w:r>
      <w:r w:rsidR="0009732C"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يحتمل، والأقرب أنه على حرف قريش؛ لأنه دع</w:t>
      </w:r>
      <w:r w:rsidR="0009732C" w:rsidRP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زيد بن ثابت فكتبه، كان زيد حضر العريضة الأخيرة، وكان يقرأ بحرف قريش فكتبه، ما الهدف من هذا الجمع؟</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حفظ القران من الضياع والتفرق، الله تكفل بحفظه، وكان من الأسباب التي يسرها أن شرح صدورهم لجمع ما تفرق في هذا العسب، واللخاف في الصحف، إذن الهدف من جمع أبو بكر حفظ القرآن من التفرق؛ ولئلا يضيع شيء منه وما السبب؟ و</w:t>
      </w:r>
      <w:r w:rsidR="001B3327" w:rsidRPr="006812F1">
        <w:rPr>
          <w:rFonts w:ascii="Traditional Arabic" w:hAnsi="Traditional Arabic" w:cs="Traditional Arabic"/>
          <w:sz w:val="32"/>
          <w:szCs w:val="32"/>
          <w:rtl/>
        </w:rPr>
        <w:t xml:space="preserve">كثرة </w:t>
      </w:r>
      <w:r w:rsidR="006812F1">
        <w:rPr>
          <w:rFonts w:ascii="Traditional Arabic" w:hAnsi="Traditional Arabic" w:cs="Traditional Arabic"/>
          <w:sz w:val="32"/>
          <w:szCs w:val="32"/>
          <w:rtl/>
        </w:rPr>
        <w:t>قوع  القتل في</w:t>
      </w:r>
      <w:r w:rsidRPr="006812F1">
        <w:rPr>
          <w:rFonts w:ascii="Traditional Arabic" w:hAnsi="Traditional Arabic" w:cs="Traditional Arabic"/>
          <w:sz w:val="32"/>
          <w:szCs w:val="32"/>
          <w:rtl/>
        </w:rPr>
        <w:t xml:space="preserve"> القراء</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هو السبب هذا الذي فعله أبو بكر وبمشورة عمر لم ينكره أحد من الصحابة فعلي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أنه قال: </w:t>
      </w:r>
      <w:r w:rsidR="001B3327" w:rsidRPr="006812F1">
        <w:rPr>
          <w:rFonts w:ascii="Traditional Arabic" w:hAnsi="Traditional Arabic" w:cs="Traditional Arabic"/>
          <w:sz w:val="32"/>
          <w:szCs w:val="32"/>
          <w:rtl/>
        </w:rPr>
        <w:t>"</w:t>
      </w:r>
      <w:r w:rsidR="00AC18B6" w:rsidRPr="006812F1">
        <w:rPr>
          <w:rFonts w:ascii="Traditional Arabic" w:hAnsi="Traditional Arabic" w:cs="Traditional Arabic"/>
          <w:sz w:val="32"/>
          <w:szCs w:val="32"/>
          <w:rtl/>
        </w:rPr>
        <w:t>إن أعظم الناس أجر</w:t>
      </w:r>
      <w:r w:rsidR="006812F1">
        <w:rPr>
          <w:rFonts w:ascii="Traditional Arabic" w:hAnsi="Traditional Arabic" w:cs="Traditional Arabic"/>
          <w:sz w:val="32"/>
          <w:szCs w:val="32"/>
          <w:rtl/>
        </w:rPr>
        <w:t>ًا</w:t>
      </w:r>
      <w:r w:rsidR="00AC18B6" w:rsidRPr="006812F1">
        <w:rPr>
          <w:rFonts w:ascii="Traditional Arabic" w:hAnsi="Traditional Arabic" w:cs="Traditional Arabic"/>
          <w:sz w:val="32"/>
          <w:szCs w:val="32"/>
          <w:rtl/>
        </w:rPr>
        <w:t xml:space="preserve"> في المصاحف أبو بكر الصديق، كان أول من جمع القرآن بين اللوحين</w:t>
      </w:r>
      <w:r w:rsidR="001B3327" w:rsidRPr="006812F1">
        <w:rPr>
          <w:rFonts w:ascii="Traditional Arabic" w:hAnsi="Traditional Arabic" w:cs="Traditional Arabic"/>
          <w:sz w:val="32"/>
          <w:szCs w:val="32"/>
          <w:rtl/>
        </w:rPr>
        <w:t>"</w:t>
      </w:r>
      <w:r w:rsidR="001B3327" w:rsidRPr="006812F1">
        <w:rPr>
          <w:rFonts w:ascii="Traditional Arabic" w:hAnsi="Traditional Arabic" w:cs="Traditional Arabic"/>
          <w:color w:val="000000"/>
          <w:sz w:val="32"/>
          <w:szCs w:val="32"/>
          <w:vertAlign w:val="superscript"/>
          <w:rtl/>
        </w:rPr>
        <w:t>(</w:t>
      </w:r>
      <w:r w:rsidR="001B3327" w:rsidRPr="006812F1">
        <w:rPr>
          <w:rStyle w:val="ae"/>
          <w:rFonts w:ascii="Traditional Arabic" w:hAnsi="Traditional Arabic"/>
          <w:color w:val="000000"/>
          <w:sz w:val="32"/>
          <w:szCs w:val="32"/>
          <w:rtl/>
        </w:rPr>
        <w:footnoteReference w:id="4"/>
      </w:r>
      <w:r w:rsidR="001B3327"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أبو بكر هو أول من جمع كتاب الله، هل جمعه أبو بكر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مرتب السور؟</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الجواب: لا، هل يجمع مرتب الآيات؟ نعم قطع</w:t>
      </w:r>
      <w:r w:rsidR="006812F1">
        <w:rPr>
          <w:rFonts w:ascii="Traditional Arabic" w:hAnsi="Traditional Arabic" w:cs="Traditional Arabic"/>
          <w:sz w:val="32"/>
          <w:szCs w:val="32"/>
          <w:rtl/>
        </w:rPr>
        <w:t>ًا</w:t>
      </w:r>
      <w:r w:rsidR="001B3327" w:rsidRPr="006812F1">
        <w:rPr>
          <w:rFonts w:ascii="Traditional Arabic" w:hAnsi="Traditional Arabic" w:cs="Traditional Arabic"/>
          <w:sz w:val="32"/>
          <w:szCs w:val="32"/>
          <w:rtl/>
        </w:rPr>
        <w:t xml:space="preserve"> كل سور القرآ</w:t>
      </w:r>
      <w:r w:rsidRPr="006812F1">
        <w:rPr>
          <w:rFonts w:ascii="Traditional Arabic" w:hAnsi="Traditional Arabic" w:cs="Traditional Arabic"/>
          <w:sz w:val="32"/>
          <w:szCs w:val="32"/>
          <w:rtl/>
        </w:rPr>
        <w:t>ن مرتبة الآيات0</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بقي الجمع الثالث وهو في زمان عثمان، جمعه على حرف قريش مرتب</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للسور، وأما الآيات فكانت في زمن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مرتبة وكتبها أبو بكر مرتبة، وقد أخرج البخاري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رحمه الله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في صحيحه عن أنس أن حذيفة بن اليمان قدم علي عثمان</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سبب الجمع هذا الحديث في البخاري يبين علة جمع عثمان للمصاحف</w:t>
      </w:r>
      <w:r w:rsidR="001B3327" w:rsidRPr="006812F1">
        <w:rPr>
          <w:rFonts w:ascii="Traditional Arabic" w:hAnsi="Traditional Arabic" w:cs="Traditional Arabic"/>
          <w:sz w:val="32"/>
          <w:szCs w:val="32"/>
          <w:rtl/>
        </w:rPr>
        <w:t>، لماذا جمعها عثمان</w:t>
      </w:r>
      <w:r w:rsidRPr="006812F1">
        <w:rPr>
          <w:rFonts w:ascii="Traditional Arabic" w:hAnsi="Traditional Arabic" w:cs="Traditional Arabic"/>
          <w:sz w:val="32"/>
          <w:szCs w:val="32"/>
          <w:rtl/>
        </w:rPr>
        <w:t xml:space="preserve"> في مصحف؟</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يقول أنس</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بأن حذيفة بن اليمان قدم علي عثمان وكان يغازي أهل الشام،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يعني حذيفة</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في فتح خرج أرمينيا وأ</w:t>
      </w:r>
      <w:r w:rsidR="001B3327" w:rsidRPr="006812F1">
        <w:rPr>
          <w:rFonts w:ascii="Traditional Arabic" w:hAnsi="Traditional Arabic" w:cs="Traditional Arabic"/>
          <w:sz w:val="32"/>
          <w:szCs w:val="32"/>
          <w:rtl/>
        </w:rPr>
        <w:t>ذ</w:t>
      </w:r>
      <w:r w:rsidRPr="006812F1">
        <w:rPr>
          <w:rFonts w:ascii="Traditional Arabic" w:hAnsi="Traditional Arabic" w:cs="Traditional Arabic"/>
          <w:sz w:val="32"/>
          <w:szCs w:val="32"/>
          <w:rtl/>
        </w:rPr>
        <w:t>رب</w:t>
      </w:r>
      <w:r w:rsidR="00AC18B6" w:rsidRPr="006812F1">
        <w:rPr>
          <w:rFonts w:ascii="Traditional Arabic" w:hAnsi="Traditional Arabic" w:cs="Traditional Arabic"/>
          <w:sz w:val="32"/>
          <w:szCs w:val="32"/>
          <w:rtl/>
        </w:rPr>
        <w:t>ي</w:t>
      </w:r>
      <w:r w:rsidRPr="006812F1">
        <w:rPr>
          <w:rFonts w:ascii="Traditional Arabic" w:hAnsi="Traditional Arabic" w:cs="Traditional Arabic"/>
          <w:sz w:val="32"/>
          <w:szCs w:val="32"/>
          <w:rtl/>
        </w:rPr>
        <w:t>جان مع أهل العراق فأفزع حذيفة اختلافهم في القراءة</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فقال لعثمان: </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أدرك الأمة قبل أن يختلفوا اختلاف اليهود والنصارى</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فعثمان ماذا صنع؟ </w:t>
      </w:r>
      <w:r w:rsidR="006812F1">
        <w:rPr>
          <w:rFonts w:ascii="Traditional Arabic" w:hAnsi="Traditional Arabic" w:cs="Traditional Arabic"/>
          <w:sz w:val="32"/>
          <w:szCs w:val="32"/>
          <w:rtl/>
        </w:rPr>
        <w:t>-</w:t>
      </w:r>
      <w:r w:rsidR="001B3327" w:rsidRPr="006812F1">
        <w:rPr>
          <w:rFonts w:ascii="Traditional Arabic" w:hAnsi="Traditional Arabic" w:cs="Traditional Arabic"/>
          <w:sz w:val="32"/>
          <w:szCs w:val="32"/>
          <w:rtl/>
        </w:rPr>
        <w:t xml:space="preserve">ومعلوم أنه </w:t>
      </w:r>
      <w:r w:rsidRPr="006812F1">
        <w:rPr>
          <w:rFonts w:ascii="Traditional Arabic" w:hAnsi="Traditional Arabic" w:cs="Traditional Arabic"/>
          <w:sz w:val="32"/>
          <w:szCs w:val="32"/>
          <w:rtl/>
        </w:rPr>
        <w:t>وقع بين الغلمان في الكتاتيب شيء من اللفظ والقرآن</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وأنزل له سبعة أحرف ولربما قرأ بعض الناس ببعض القراءات المنسوخة وما علموا أنها منسوخة، ولربما التبس علي بعض الجهال بعض الأشياء</w:t>
      </w:r>
      <w:r w:rsidR="001B3327"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التي هي من قبيل التغيير سمعوا الصحابي، قال: كلمة وزاد كلمة من باب التفسير ظن</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أنها قراءة لربما، فجاء عثمان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وجمع الصحابة فاستشارهم في هذا الأمر، وقالوا: ماذا ترى، قال:</w:t>
      </w:r>
      <w:r w:rsidR="001B3327"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أرى أن نجمع الناس علي مصحف واحد</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فوافقوا جميعا –والمقصود بهن الصحابة الذين كانوا في المدينة</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ابن مسعود كان في الكوفة، ففي البداية طلب منهم عثمان أن يحرقوا جميع المصاحف الأخرى تردد ابن مسعود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رضي الله عنه– قال: </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أنا أخذت سبعون سورة من في</w:t>
      </w:r>
      <w:r w:rsidR="006812F1">
        <w:rPr>
          <w:rFonts w:ascii="Traditional Arabic" w:hAnsi="Traditional Arabic" w:cs="Traditional Arabic" w:hint="cs"/>
          <w:sz w:val="32"/>
          <w:szCs w:val="32"/>
          <w:rtl/>
        </w:rPr>
        <w:t>ّ</w:t>
      </w:r>
      <w:r w:rsidRPr="006812F1">
        <w:rPr>
          <w:rFonts w:ascii="Traditional Arabic" w:hAnsi="Traditional Arabic" w:cs="Traditional Arabic"/>
          <w:sz w:val="32"/>
          <w:szCs w:val="32"/>
          <w:rtl/>
        </w:rPr>
        <w:t xml:space="preserve"> الرسول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w:t>
      </w:r>
      <w:r w:rsidR="001B3327" w:rsidRPr="006812F1">
        <w:rPr>
          <w:rFonts w:ascii="Traditional Arabic" w:hAnsi="Traditional Arabic" w:cs="Traditional Arabic"/>
          <w:sz w:val="32"/>
          <w:szCs w:val="32"/>
          <w:rtl/>
        </w:rPr>
        <w:t>ى</w:t>
      </w:r>
      <w:r w:rsidRPr="006812F1">
        <w:rPr>
          <w:rFonts w:ascii="Traditional Arabic" w:hAnsi="Traditional Arabic" w:cs="Traditional Arabic"/>
          <w:sz w:val="32"/>
          <w:szCs w:val="32"/>
          <w:rtl/>
        </w:rPr>
        <w:t xml:space="preserve">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ثم لما علم ابن مسعود أن هذا إجماع من الصحابة، واتفاق، وأنه ليس رأي</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انفرد به عثمان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001B3327" w:rsidRPr="006812F1">
        <w:rPr>
          <w:rFonts w:ascii="Traditional Arabic" w:hAnsi="Traditional Arabic" w:cs="Traditional Arabic"/>
          <w:sz w:val="32"/>
          <w:szCs w:val="32"/>
          <w:rtl/>
        </w:rPr>
        <w:t xml:space="preserve"> قدم ابن مسعود مصحفه فأ</w:t>
      </w:r>
      <w:r w:rsidRPr="006812F1">
        <w:rPr>
          <w:rFonts w:ascii="Traditional Arabic" w:hAnsi="Traditional Arabic" w:cs="Traditional Arabic"/>
          <w:sz w:val="32"/>
          <w:szCs w:val="32"/>
          <w:rtl/>
        </w:rPr>
        <w:t>حرقه</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فالحاصل أن عثمان لما اتفقوا علي هذا ماذا فعل؟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الخطوة الأولى: أرسل الى  حفصة قال: </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أرسلي إلينا الصحف ننسخها في المصاحف ثم نردها إليك</w:t>
      </w:r>
      <w:r w:rsidR="001B3327" w:rsidRPr="006812F1">
        <w:rPr>
          <w:rFonts w:ascii="Traditional Arabic" w:hAnsi="Traditional Arabic" w:cs="Traditional Arabic"/>
          <w:sz w:val="32"/>
          <w:szCs w:val="32"/>
          <w:rtl/>
        </w:rPr>
        <w:t>"</w:t>
      </w:r>
      <w:r w:rsidR="001B3327" w:rsidRPr="006812F1">
        <w:rPr>
          <w:rFonts w:ascii="Traditional Arabic" w:hAnsi="Traditional Arabic" w:cs="Traditional Arabic"/>
          <w:color w:val="000000"/>
          <w:sz w:val="32"/>
          <w:szCs w:val="32"/>
          <w:vertAlign w:val="superscript"/>
          <w:rtl/>
        </w:rPr>
        <w:t>(</w:t>
      </w:r>
      <w:r w:rsidR="001B3327" w:rsidRPr="006812F1">
        <w:rPr>
          <w:rStyle w:val="ae"/>
          <w:rFonts w:ascii="Traditional Arabic" w:hAnsi="Traditional Arabic"/>
          <w:color w:val="000000"/>
          <w:sz w:val="32"/>
          <w:szCs w:val="32"/>
          <w:rtl/>
        </w:rPr>
        <w:footnoteReference w:id="5"/>
      </w:r>
      <w:r w:rsidR="001B3327" w:rsidRPr="006812F1">
        <w:rPr>
          <w:rFonts w:ascii="Traditional Arabic" w:hAnsi="Traditional Arabic" w:cs="Traditional Arabic"/>
          <w:color w:val="000000"/>
          <w:sz w:val="32"/>
          <w:szCs w:val="32"/>
          <w:vertAlign w:val="superscript"/>
          <w:rtl/>
        </w:rPr>
        <w:t>)</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هذا يدل على أن عثمان كتب ما في الصحف التي جمعها أبو بكر الصديق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وأمر زيد بن ثابت وعبد الله بن الزبير وسعد بن العاص</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وعبد الرحمن  بن الحارث بن هشام، أربعة ثلاث من قريش</w:t>
      </w:r>
      <w:r w:rsidR="001B3327"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وواحد من الأنصار </w:t>
      </w:r>
      <w:r w:rsidR="00D56B84" w:rsidRPr="006812F1">
        <w:rPr>
          <w:rFonts w:ascii="Traditional Arabic" w:hAnsi="Traditional Arabic" w:cs="Traditional Arabic"/>
          <w:sz w:val="32"/>
          <w:szCs w:val="32"/>
          <w:rtl/>
        </w:rPr>
        <w:t>و</w:t>
      </w:r>
      <w:r w:rsidRPr="006812F1">
        <w:rPr>
          <w:rFonts w:ascii="Traditional Arabic" w:hAnsi="Traditional Arabic" w:cs="Traditional Arabic"/>
          <w:sz w:val="32"/>
          <w:szCs w:val="32"/>
          <w:rtl/>
        </w:rPr>
        <w:t>هو زيد بن ثابت هذا من الأنصار.</w:t>
      </w:r>
    </w:p>
    <w:p w:rsidR="003127F6"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هؤلاء من الحفاظ</w:t>
      </w:r>
      <w:r w:rsidR="00D56B84"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فهذه لجنة كونها عثمان من أربعة أشخاص وأمرهم أن ينسخوا المصاحف من الصحف، وقال للثلاثة القرشيين: إذا اختلفتم أنتم، وزيد في شيء من القرآن فكتبوه بلسان قريش</w:t>
      </w:r>
      <w:r w:rsidR="003127F6" w:rsidRPr="006812F1">
        <w:rPr>
          <w:rFonts w:ascii="Traditional Arabic" w:hAnsi="Traditional Arabic" w:cs="Traditional Arabic"/>
          <w:color w:val="000000"/>
          <w:sz w:val="32"/>
          <w:szCs w:val="32"/>
          <w:vertAlign w:val="superscript"/>
          <w:rtl/>
        </w:rPr>
        <w:t>(</w:t>
      </w:r>
      <w:r w:rsidR="003127F6" w:rsidRPr="006812F1">
        <w:rPr>
          <w:rStyle w:val="ae"/>
          <w:rFonts w:ascii="Traditional Arabic" w:hAnsi="Traditional Arabic"/>
          <w:color w:val="000000"/>
          <w:sz w:val="32"/>
          <w:szCs w:val="32"/>
          <w:rtl/>
        </w:rPr>
        <w:footnoteReference w:id="6"/>
      </w:r>
      <w:r w:rsidR="003127F6"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xml:space="preserve">، يعني إذا كان زيد يقرأ بعض المواضع بغير حرف قريش فالمقدم حرف قريش والقرآن أنزل به، ففعلوا حتى إذا نسخوا المصاحف في الصحف ردّ </w:t>
      </w:r>
      <w:r w:rsidRPr="006812F1">
        <w:rPr>
          <w:rFonts w:ascii="Traditional Arabic" w:hAnsi="Traditional Arabic" w:cs="Traditional Arabic"/>
          <w:sz w:val="32"/>
          <w:szCs w:val="32"/>
          <w:rtl/>
        </w:rPr>
        <w:lastRenderedPageBreak/>
        <w:t xml:space="preserve">عثمان إلى حفصه، وأرسل </w:t>
      </w:r>
      <w:r w:rsidR="003127F6" w:rsidRPr="006812F1">
        <w:rPr>
          <w:rFonts w:ascii="Traditional Arabic" w:hAnsi="Traditional Arabic" w:cs="Traditional Arabic"/>
          <w:sz w:val="32"/>
          <w:szCs w:val="32"/>
          <w:rtl/>
        </w:rPr>
        <w:t>إلى كل أفق بم</w:t>
      </w:r>
      <w:r w:rsidRPr="006812F1">
        <w:rPr>
          <w:rFonts w:ascii="Traditional Arabic" w:hAnsi="Traditional Arabic" w:cs="Traditional Arabic"/>
          <w:sz w:val="32"/>
          <w:szCs w:val="32"/>
          <w:rtl/>
        </w:rPr>
        <w:t>صحف مما نسخوا، وأمر بما سواه من القرآن بكل صحيفه ومصحف أن يحرق</w:t>
      </w:r>
      <w:r w:rsidR="003127F6"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فجمعها عثمان</w:t>
      </w:r>
      <w:r w:rsidR="003127F6"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 xml:space="preserve">في مصاحف، كم عدد هذه المصاحف؟ </w:t>
      </w:r>
    </w:p>
    <w:p w:rsidR="00F80D7F"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لا يصح فيه حديث، ولا أثر، وجاء في بعض الروايات أنها سبعة، وفي بعض الروايات أنها خمسة، وفي بعض الروايات أنها أربعة، متى كان هذا الحدث في زمن عثمان؟!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كان في سنة 25هـ، الآن إذن الآيات كانت ترقب بأمر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لا دخل لأحد فيها، وهذا أدلته كثيرة جد</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فيها قول زيد السابق</w:t>
      </w:r>
      <w:r w:rsidR="00F80D7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F80D7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كنا عند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نؤلف القرآن من الرقاع</w:t>
      </w:r>
      <w:r w:rsidR="00F80D7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ومنها: ما أخرجه البخاري عن ابن الزبير قال: </w:t>
      </w:r>
      <w:r w:rsidR="00F80D7F"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قلت لعثمان: </w:t>
      </w:r>
      <w:r w:rsidRPr="006812F1">
        <w:rPr>
          <w:rFonts w:ascii="Traditional Arabic" w:hAnsi="Traditional Arabic" w:cs="Traditional Arabic"/>
          <w:b/>
          <w:bCs/>
          <w:color w:val="FF0000"/>
          <w:sz w:val="32"/>
          <w:szCs w:val="32"/>
          <w:rtl/>
        </w:rPr>
        <w:t>{وَالَّذِينَ يُتَوَفَّوْنَ مِنْكُمْ وَيَذَرُونَ أَزْوَاجًا}</w:t>
      </w:r>
      <w:r w:rsidRPr="006812F1">
        <w:rPr>
          <w:rFonts w:ascii="Traditional Arabic" w:hAnsi="Traditional Arabic" w:cs="Traditional Arabic"/>
          <w:sz w:val="32"/>
          <w:szCs w:val="32"/>
          <w:rtl/>
        </w:rPr>
        <w:t xml:space="preserve"> الآية [البقرة:234]، قد نسختها الآية الأخرى وهي قوله: </w:t>
      </w:r>
      <w:r w:rsidRPr="006812F1">
        <w:rPr>
          <w:rFonts w:ascii="Traditional Arabic" w:hAnsi="Traditional Arabic" w:cs="Traditional Arabic"/>
          <w:b/>
          <w:bCs/>
          <w:color w:val="FF0000"/>
          <w:sz w:val="32"/>
          <w:szCs w:val="32"/>
          <w:rtl/>
        </w:rPr>
        <w:t>{وَصِيَّةً لِأَزْوَاجِهِمْ مَتَاعًا إِلَى الْحَوْلِ غَيْرَ إِخْرَاجٍ}</w:t>
      </w:r>
      <w:r w:rsidRPr="006812F1">
        <w:rPr>
          <w:rFonts w:ascii="Traditional Arabic" w:hAnsi="Traditional Arabic" w:cs="Traditional Arabic"/>
          <w:sz w:val="32"/>
          <w:szCs w:val="32"/>
          <w:rtl/>
        </w:rPr>
        <w:t xml:space="preserve"> [البقرة:240]، والثانية: </w:t>
      </w:r>
      <w:r w:rsidRPr="006812F1">
        <w:rPr>
          <w:rFonts w:ascii="Traditional Arabic" w:hAnsi="Traditional Arabic" w:cs="Traditional Arabic"/>
          <w:b/>
          <w:bCs/>
          <w:color w:val="FF0000"/>
          <w:sz w:val="32"/>
          <w:szCs w:val="32"/>
          <w:rtl/>
        </w:rPr>
        <w:t>{يَتَرَبَّصْنَ بِأَنْفُسِهِنَّ أَرْبَعَةَ أَشْهُرٍ وَعَشْرًا}</w:t>
      </w:r>
      <w:r w:rsidRPr="006812F1">
        <w:rPr>
          <w:rFonts w:ascii="Traditional Arabic" w:hAnsi="Traditional Arabic" w:cs="Traditional Arabic"/>
          <w:sz w:val="32"/>
          <w:szCs w:val="32"/>
          <w:rtl/>
        </w:rPr>
        <w:t xml:space="preserve"> [البقرة:234]، فكما قلنا: لكم الناسخة قبل المنسوخة فعبد الله بن الزبير يقول: لعثمان لماذا لم تجعلها بعدها أو لماذا لم تترك المنسوخة أصل</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يقول: فلم تكتبها فتدعها، قال: </w:t>
      </w:r>
      <w:r w:rsidR="0010554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يا ابن أخي لا أغير شي</w:t>
      </w:r>
      <w:r w:rsidR="00147686" w:rsidRPr="006812F1">
        <w:rPr>
          <w:rFonts w:ascii="Traditional Arabic" w:hAnsi="Traditional Arabic" w:cs="Traditional Arabic"/>
          <w:sz w:val="32"/>
          <w:szCs w:val="32"/>
          <w:rtl/>
        </w:rPr>
        <w:t>ئا</w:t>
      </w:r>
      <w:r w:rsidRPr="006812F1">
        <w:rPr>
          <w:rFonts w:ascii="Traditional Arabic" w:hAnsi="Traditional Arabic" w:cs="Traditional Arabic"/>
          <w:sz w:val="32"/>
          <w:szCs w:val="32"/>
          <w:rtl/>
        </w:rPr>
        <w:t xml:space="preserve"> من</w:t>
      </w:r>
      <w:r w:rsidR="00147686" w:rsidRPr="006812F1">
        <w:rPr>
          <w:rFonts w:ascii="Traditional Arabic" w:hAnsi="Traditional Arabic" w:cs="Traditional Arabic"/>
          <w:sz w:val="32"/>
          <w:szCs w:val="32"/>
          <w:rtl/>
        </w:rPr>
        <w:t>ه من</w:t>
      </w:r>
      <w:r w:rsidRPr="006812F1">
        <w:rPr>
          <w:rFonts w:ascii="Traditional Arabic" w:hAnsi="Traditional Arabic" w:cs="Traditional Arabic"/>
          <w:sz w:val="32"/>
          <w:szCs w:val="32"/>
          <w:rtl/>
        </w:rPr>
        <w:t xml:space="preserve"> مكانه</w:t>
      </w:r>
      <w:r w:rsidR="0010554A" w:rsidRPr="006812F1">
        <w:rPr>
          <w:rFonts w:ascii="Traditional Arabic" w:hAnsi="Traditional Arabic" w:cs="Traditional Arabic"/>
          <w:sz w:val="32"/>
          <w:szCs w:val="32"/>
          <w:rtl/>
        </w:rPr>
        <w:t>"</w:t>
      </w:r>
      <w:r w:rsidR="0010554A" w:rsidRPr="006812F1">
        <w:rPr>
          <w:rFonts w:ascii="Traditional Arabic" w:hAnsi="Traditional Arabic" w:cs="Traditional Arabic"/>
          <w:color w:val="000000"/>
          <w:sz w:val="32"/>
          <w:szCs w:val="32"/>
          <w:vertAlign w:val="superscript"/>
          <w:rtl/>
        </w:rPr>
        <w:t>(</w:t>
      </w:r>
      <w:r w:rsidR="0010554A" w:rsidRPr="006812F1">
        <w:rPr>
          <w:rStyle w:val="ae"/>
          <w:rFonts w:ascii="Traditional Arabic" w:hAnsi="Traditional Arabic"/>
          <w:color w:val="000000"/>
          <w:sz w:val="32"/>
          <w:szCs w:val="32"/>
          <w:rtl/>
        </w:rPr>
        <w:footnoteReference w:id="7"/>
      </w:r>
      <w:r w:rsidR="0010554A"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يعني هذا لا دخل لهم فيه اطلاق</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وإنما هو بأمر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صلى الله عليه وسلم.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ومنها ما أخرجه مسلم عن عمر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w:t>
      </w:r>
      <w:r w:rsidR="0010554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ما سألت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عن شيء أكثر ما سألته عن الكلالة، حتى طعن بأصبعه بصدري وقال: </w:t>
      </w:r>
      <w:r w:rsidR="0010554A" w:rsidRPr="006812F1">
        <w:rPr>
          <w:rFonts w:ascii="Traditional Arabic" w:hAnsi="Traditional Arabic" w:cs="Traditional Arabic"/>
          <w:color w:val="0000FF"/>
          <w:sz w:val="32"/>
          <w:szCs w:val="32"/>
          <w:rtl/>
          <w:lang w:eastAsia="en-US"/>
        </w:rPr>
        <w:t>((</w:t>
      </w:r>
      <w:r w:rsidRPr="006812F1">
        <w:rPr>
          <w:rFonts w:ascii="Traditional Arabic" w:hAnsi="Traditional Arabic" w:cs="Traditional Arabic"/>
          <w:color w:val="0000FF"/>
          <w:sz w:val="32"/>
          <w:szCs w:val="32"/>
          <w:rtl/>
          <w:lang w:eastAsia="en-US"/>
        </w:rPr>
        <w:t>تكفيك آية الصيف التي في آخر سورة النساء</w:t>
      </w:r>
      <w:r w:rsidR="0010554A" w:rsidRPr="006812F1">
        <w:rPr>
          <w:rFonts w:ascii="Traditional Arabic" w:hAnsi="Traditional Arabic" w:cs="Traditional Arabic"/>
          <w:color w:val="0000FF"/>
          <w:sz w:val="32"/>
          <w:szCs w:val="32"/>
          <w:rtl/>
          <w:lang w:eastAsia="en-US"/>
        </w:rPr>
        <w:t>))</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8"/>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xml:space="preserve">. </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وكذلك ما أخر</w:t>
      </w:r>
      <w:r w:rsidR="007207A0" w:rsidRPr="006812F1">
        <w:rPr>
          <w:rFonts w:ascii="Traditional Arabic" w:hAnsi="Traditional Arabic" w:cs="Traditional Arabic"/>
          <w:sz w:val="32"/>
          <w:szCs w:val="32"/>
          <w:rtl/>
        </w:rPr>
        <w:t>جه مسلم عن أبي الدر</w:t>
      </w:r>
      <w:r w:rsidR="00514E16" w:rsidRPr="006812F1">
        <w:rPr>
          <w:rFonts w:ascii="Traditional Arabic" w:hAnsi="Traditional Arabic" w:cs="Traditional Arabic"/>
          <w:sz w:val="32"/>
          <w:szCs w:val="32"/>
          <w:rtl/>
        </w:rPr>
        <w:t>داء مرفوع</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w:t>
      </w:r>
      <w:r w:rsidR="0010554A" w:rsidRPr="006812F1">
        <w:rPr>
          <w:rFonts w:ascii="Traditional Arabic" w:hAnsi="Traditional Arabic" w:cs="Traditional Arabic"/>
          <w:color w:val="0000FF"/>
          <w:sz w:val="32"/>
          <w:szCs w:val="32"/>
          <w:rtl/>
          <w:lang w:eastAsia="en-US"/>
        </w:rPr>
        <w:t>((</w:t>
      </w:r>
      <w:r w:rsidRPr="006812F1">
        <w:rPr>
          <w:rFonts w:ascii="Traditional Arabic" w:hAnsi="Traditional Arabic" w:cs="Traditional Arabic"/>
          <w:color w:val="0000FF"/>
          <w:sz w:val="32"/>
          <w:szCs w:val="32"/>
          <w:rtl/>
          <w:lang w:eastAsia="en-US"/>
        </w:rPr>
        <w:t>من حفظ عشر آيات من أول سورة الكهف عصم من الدجال</w:t>
      </w:r>
      <w:r w:rsidR="0010554A" w:rsidRPr="006812F1">
        <w:rPr>
          <w:rFonts w:ascii="Traditional Arabic" w:hAnsi="Traditional Arabic" w:cs="Traditional Arabic"/>
          <w:color w:val="0000FF"/>
          <w:sz w:val="32"/>
          <w:szCs w:val="32"/>
          <w:rtl/>
          <w:lang w:eastAsia="en-US"/>
        </w:rPr>
        <w:t>))</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9"/>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xml:space="preserve">. </w:t>
      </w:r>
    </w:p>
    <w:p w:rsidR="003179DA"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وفي رواي</w:t>
      </w:r>
      <w:r w:rsidR="007207A0" w:rsidRPr="006812F1">
        <w:rPr>
          <w:rFonts w:ascii="Traditional Arabic" w:hAnsi="Traditional Arabic" w:cs="Traditional Arabic"/>
          <w:sz w:val="32"/>
          <w:szCs w:val="32"/>
          <w:rtl/>
        </w:rPr>
        <w:t>ة</w:t>
      </w:r>
      <w:r w:rsidRPr="006812F1">
        <w:rPr>
          <w:rFonts w:ascii="Traditional Arabic" w:hAnsi="Traditional Arabic" w:cs="Traditional Arabic"/>
          <w:sz w:val="32"/>
          <w:szCs w:val="32"/>
          <w:rtl/>
        </w:rPr>
        <w:t xml:space="preserve">: </w:t>
      </w:r>
      <w:r w:rsidRPr="006812F1">
        <w:rPr>
          <w:rFonts w:ascii="Traditional Arabic" w:hAnsi="Traditional Arabic" w:cs="Traditional Arabic"/>
          <w:color w:val="0000FF"/>
          <w:sz w:val="32"/>
          <w:szCs w:val="32"/>
          <w:rtl/>
          <w:lang w:eastAsia="en-US"/>
        </w:rPr>
        <w:t>((من قرأ العشر الأواخر من سورة الكهف))</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0"/>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وفيه نصوص أخرى كثيرة جد</w:t>
      </w:r>
      <w:r w:rsidR="006812F1">
        <w:rPr>
          <w:rFonts w:ascii="Traditional Arabic" w:hAnsi="Traditional Arabic" w:cs="Traditional Arabic"/>
          <w:sz w:val="32"/>
          <w:szCs w:val="32"/>
          <w:rtl/>
        </w:rPr>
        <w:t>ًا</w:t>
      </w:r>
      <w:r w:rsidR="0010554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10554A" w:rsidRP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مثل</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قرأ سورة البقرة وآل عمران والنساء في حديث حذيفة</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1"/>
      </w:r>
      <w:r w:rsidRPr="006812F1">
        <w:rPr>
          <w:rFonts w:ascii="Traditional Arabic" w:hAnsi="Traditional Arabic" w:cs="Traditional Arabic"/>
          <w:color w:val="000000"/>
          <w:sz w:val="32"/>
          <w:szCs w:val="32"/>
          <w:vertAlign w:val="superscript"/>
          <w:rtl/>
        </w:rPr>
        <w:t>)</w:t>
      </w:r>
      <w:r w:rsidR="003179DA"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وقرأ الأعراف في صحيح البخاري</w:t>
      </w:r>
      <w:r w:rsidR="0010554A"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أنه قرأها في المغرب</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2"/>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xml:space="preserve">. </w:t>
      </w:r>
    </w:p>
    <w:p w:rsidR="006A7F4D"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 xml:space="preserve">وكذلك قرأ: </w:t>
      </w:r>
      <w:r w:rsidR="0010554A" w:rsidRPr="006812F1">
        <w:rPr>
          <w:rFonts w:ascii="Traditional Arabic" w:hAnsi="Traditional Arabic" w:cs="Traditional Arabic"/>
          <w:b/>
          <w:bCs/>
          <w:color w:val="FF0000"/>
          <w:sz w:val="32"/>
          <w:szCs w:val="32"/>
          <w:rtl/>
        </w:rPr>
        <w:t>{قَدْ أَفْلَحَ الْمُؤْمِنُونَ}</w:t>
      </w:r>
      <w:r w:rsidR="0010554A" w:rsidRPr="006812F1">
        <w:rPr>
          <w:rFonts w:ascii="Traditional Arabic" w:hAnsi="Traditional Arabic" w:cs="Traditional Arabic"/>
          <w:sz w:val="32"/>
          <w:szCs w:val="32"/>
          <w:rtl/>
        </w:rPr>
        <w:t xml:space="preserve"> [المؤمنون:1]،</w:t>
      </w:r>
      <w:r w:rsidRPr="006812F1">
        <w:rPr>
          <w:rFonts w:ascii="Traditional Arabic" w:hAnsi="Traditional Arabic" w:cs="Traditional Arabic"/>
          <w:sz w:val="32"/>
          <w:szCs w:val="32"/>
          <w:rtl/>
        </w:rPr>
        <w:t xml:space="preserve"> في صلاة الصبح"، كما عند النسائي، حتى إذا جاء ذكر موسى وهارون أخذته سعلة فركع</w:t>
      </w:r>
      <w:r w:rsidR="006A7F4D" w:rsidRPr="006812F1">
        <w:rPr>
          <w:rFonts w:ascii="Traditional Arabic" w:hAnsi="Traditional Arabic" w:cs="Traditional Arabic"/>
          <w:color w:val="000000"/>
          <w:sz w:val="32"/>
          <w:szCs w:val="32"/>
          <w:vertAlign w:val="superscript"/>
          <w:rtl/>
        </w:rPr>
        <w:t>(</w:t>
      </w:r>
      <w:r w:rsidR="006A7F4D" w:rsidRPr="006812F1">
        <w:rPr>
          <w:rStyle w:val="ae"/>
          <w:rFonts w:ascii="Traditional Arabic" w:hAnsi="Traditional Arabic"/>
          <w:color w:val="000000"/>
          <w:sz w:val="32"/>
          <w:szCs w:val="32"/>
          <w:rtl/>
        </w:rPr>
        <w:footnoteReference w:id="13"/>
      </w:r>
      <w:r w:rsidR="006A7F4D" w:rsidRPr="006812F1">
        <w:rPr>
          <w:rFonts w:ascii="Traditional Arabic" w:hAnsi="Traditional Arabic" w:cs="Traditional Arabic"/>
          <w:color w:val="000000"/>
          <w:sz w:val="32"/>
          <w:szCs w:val="32"/>
          <w:vertAlign w:val="superscript"/>
          <w:rtl/>
        </w:rPr>
        <w:t>)</w:t>
      </w:r>
      <w:r w:rsidR="006A7F4D"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وقرأ: الم تنزيل يعني السجدة، وهل أتي على الإنسان سورة الدهر، كما عند الشيخين في صلاة الصبح يوم الجمعة</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4"/>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وكان يقرأ قاف كما في صحيح مسلم على المنبر في خطبة الجمعة</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5"/>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EA09EF" w:rsidRPr="006812F1" w:rsidRDefault="0010554A"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وقرأ الرحمن على الجن</w:t>
      </w:r>
      <w:r w:rsidR="00CA1290" w:rsidRPr="006812F1">
        <w:rPr>
          <w:rFonts w:ascii="Traditional Arabic" w:hAnsi="Traditional Arabic" w:cs="Traditional Arabic"/>
          <w:color w:val="000000"/>
          <w:sz w:val="32"/>
          <w:szCs w:val="32"/>
          <w:vertAlign w:val="superscript"/>
          <w:rtl/>
        </w:rPr>
        <w:t>(</w:t>
      </w:r>
      <w:r w:rsidR="00CA1290" w:rsidRPr="006812F1">
        <w:rPr>
          <w:rStyle w:val="ae"/>
          <w:rFonts w:ascii="Traditional Arabic" w:hAnsi="Traditional Arabic"/>
          <w:color w:val="000000"/>
          <w:sz w:val="32"/>
          <w:szCs w:val="32"/>
          <w:rtl/>
        </w:rPr>
        <w:footnoteReference w:id="16"/>
      </w:r>
      <w:r w:rsidR="00CA1290" w:rsidRPr="006812F1">
        <w:rPr>
          <w:rFonts w:ascii="Traditional Arabic" w:hAnsi="Traditional Arabic" w:cs="Traditional Arabic"/>
          <w:color w:val="000000"/>
          <w:sz w:val="32"/>
          <w:szCs w:val="32"/>
          <w:vertAlign w:val="superscript"/>
          <w:rtl/>
        </w:rPr>
        <w:t>)</w:t>
      </w:r>
      <w:r w:rsidR="00CA1290" w:rsidRPr="006812F1">
        <w:rPr>
          <w:rFonts w:ascii="Traditional Arabic" w:hAnsi="Traditional Arabic" w:cs="Traditional Arabic"/>
          <w:sz w:val="32"/>
          <w:szCs w:val="32"/>
          <w:rtl/>
        </w:rPr>
        <w:t>، والنجم قرأها في مكة على المسلمين والمشركين</w:t>
      </w:r>
      <w:r w:rsidR="00CA1290" w:rsidRPr="006812F1">
        <w:rPr>
          <w:rFonts w:ascii="Traditional Arabic" w:hAnsi="Traditional Arabic" w:cs="Traditional Arabic"/>
          <w:color w:val="000000"/>
          <w:sz w:val="32"/>
          <w:szCs w:val="32"/>
          <w:vertAlign w:val="superscript"/>
          <w:rtl/>
        </w:rPr>
        <w:t>(</w:t>
      </w:r>
      <w:r w:rsidR="00CA1290" w:rsidRPr="006812F1">
        <w:rPr>
          <w:rStyle w:val="ae"/>
          <w:rFonts w:ascii="Traditional Arabic" w:hAnsi="Traditional Arabic"/>
          <w:color w:val="000000"/>
          <w:sz w:val="32"/>
          <w:szCs w:val="32"/>
          <w:rtl/>
        </w:rPr>
        <w:footnoteReference w:id="17"/>
      </w:r>
      <w:r w:rsidR="00CA1290" w:rsidRPr="006812F1">
        <w:rPr>
          <w:rFonts w:ascii="Traditional Arabic" w:hAnsi="Traditional Arabic" w:cs="Traditional Arabic"/>
          <w:color w:val="000000"/>
          <w:sz w:val="32"/>
          <w:szCs w:val="32"/>
          <w:vertAlign w:val="superscript"/>
          <w:rtl/>
        </w:rPr>
        <w:t>)</w:t>
      </w:r>
      <w:r w:rsidR="00EA09EF"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وقرأ</w:t>
      </w:r>
      <w:r w:rsidR="00031272"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اقتربت الساعة مع قاف في العيد</w:t>
      </w:r>
      <w:r w:rsidR="00EA09EF" w:rsidRPr="006812F1">
        <w:rPr>
          <w:rFonts w:ascii="Traditional Arabic" w:hAnsi="Traditional Arabic" w:cs="Traditional Arabic"/>
          <w:sz w:val="32"/>
          <w:szCs w:val="32"/>
          <w:rtl/>
        </w:rPr>
        <w:t xml:space="preserve"> كما في صحيح مسلم</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8"/>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وكذلك قرأ المنافقون </w:t>
      </w:r>
      <w:r w:rsidR="00EA09EF" w:rsidRPr="006812F1">
        <w:rPr>
          <w:rFonts w:ascii="Traditional Arabic" w:hAnsi="Traditional Arabic" w:cs="Traditional Arabic"/>
          <w:sz w:val="32"/>
          <w:szCs w:val="32"/>
          <w:rtl/>
        </w:rPr>
        <w:t xml:space="preserve">في صلاة الجمعة </w:t>
      </w:r>
      <w:r w:rsidRPr="006812F1">
        <w:rPr>
          <w:rFonts w:ascii="Traditional Arabic" w:hAnsi="Traditional Arabic" w:cs="Traditional Arabic"/>
          <w:sz w:val="32"/>
          <w:szCs w:val="32"/>
          <w:rtl/>
        </w:rPr>
        <w:t>كما عند مسلم</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19"/>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10554A"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فهذه السور كان يقرأها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مرتبة الآيات</w:t>
      </w:r>
      <w:r w:rsidR="0010554A" w:rsidRPr="006812F1">
        <w:rPr>
          <w:rFonts w:ascii="Traditional Arabic" w:hAnsi="Traditional Arabic" w:cs="Traditional Arabic"/>
          <w:sz w:val="32"/>
          <w:szCs w:val="32"/>
          <w:rtl/>
        </w:rPr>
        <w:t>.</w:t>
      </w:r>
    </w:p>
    <w:p w:rsidR="00CA1290" w:rsidRPr="006812F1" w:rsidRDefault="0010554A"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أما ترتيب السور فلم يكتب في </w:t>
      </w:r>
      <w:r w:rsidR="00CA1290" w:rsidRPr="006812F1">
        <w:rPr>
          <w:rFonts w:ascii="Traditional Arabic" w:hAnsi="Traditional Arabic" w:cs="Traditional Arabic"/>
          <w:sz w:val="32"/>
          <w:szCs w:val="32"/>
          <w:rtl/>
        </w:rPr>
        <w:t xml:space="preserve">الصحف التي جمعها أبو بكر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وإنما كان في المصاحف</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هذا الترتيب وأين وجد؟! في المصاحف التي جمعها عثمان بن عفان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رضي الله عنه وارضاه</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فترتيب السور في المصاحف هل هو توفيقي أو اجتهادي؟!</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بعض العلماء يقولون: توفيقي، ويستدلون على هذا بأدلة، وهذا القول ليس ببعيد، وبعضهم يقول: توفيقي إلا سورة براءة والأنفال، وبعضهم يقولون: اجتهادي.</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lastRenderedPageBreak/>
        <w:t xml:space="preserve">والأقرب فيما أظن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والله تعالى أعلم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هو أن يقال كما قال الإمام مالك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رحمه الله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قال به طائف من الأئمة أنهم حين جمعوه لم يوقفهم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على ذلك ترتيب السور، لكنهم استأنسوا بما كانوا يسمعون من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في غالب قراءته، استأنسوا بهذا، وإلا فمصاحف الصحابة الشخصية كانت متفاوتة، فمنهم من رتبها على النزول كما في مصحف علي كما سبق، وكان أوله اقرأ ثم المدثر، ثم ن، ثم المزمل، ثم تبت، ثم التكوير، وهكذا</w:t>
      </w:r>
      <w:r w:rsidR="0010554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10554A" w:rsidRPr="006812F1">
        <w:rPr>
          <w:rFonts w:ascii="Traditional Arabic" w:hAnsi="Traditional Arabic" w:cs="Traditional Arabic"/>
          <w:sz w:val="32"/>
          <w:szCs w:val="32"/>
          <w:rtl/>
        </w:rPr>
        <w:t>و</w:t>
      </w:r>
      <w:r w:rsidRPr="006812F1">
        <w:rPr>
          <w:rFonts w:ascii="Traditional Arabic" w:hAnsi="Traditional Arabic" w:cs="Traditional Arabic"/>
          <w:sz w:val="32"/>
          <w:szCs w:val="32"/>
          <w:rtl/>
        </w:rPr>
        <w:t>مصحف ابن مسعود كان أوله البقرة ثم النساء ثم آل عمران، وهكذا.</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وهكذا مصحف </w:t>
      </w:r>
      <w:r w:rsidR="00176A12" w:rsidRPr="006812F1">
        <w:rPr>
          <w:rFonts w:ascii="Traditional Arabic" w:hAnsi="Traditional Arabic" w:cs="Traditional Arabic"/>
          <w:sz w:val="32"/>
          <w:szCs w:val="32"/>
          <w:rtl/>
        </w:rPr>
        <w:t xml:space="preserve">أُبي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176A12" w:rsidRPr="006812F1">
        <w:rPr>
          <w:rFonts w:ascii="Traditional Arabic" w:hAnsi="Traditional Arabic" w:cs="Traditional Arabic"/>
          <w:sz w:val="32"/>
          <w:szCs w:val="32"/>
          <w:rtl/>
        </w:rPr>
        <w:t>م</w:t>
      </w:r>
      <w:r w:rsidRPr="006812F1">
        <w:rPr>
          <w:rFonts w:ascii="Traditional Arabic" w:hAnsi="Traditional Arabic" w:cs="Traditional Arabic"/>
          <w:sz w:val="32"/>
          <w:szCs w:val="32"/>
          <w:rtl/>
        </w:rPr>
        <w:t xml:space="preserve"> أجمعين</w:t>
      </w:r>
      <w:r w:rsidR="00176A12" w:rsidRPr="006812F1">
        <w:rPr>
          <w:rFonts w:ascii="Traditional Arabic" w:hAnsi="Traditional Arabic" w:cs="Traditional Arabic"/>
          <w:sz w:val="32"/>
          <w:szCs w:val="32"/>
          <w:rtl/>
        </w:rPr>
        <w:t>.</w:t>
      </w:r>
    </w:p>
    <w:p w:rsidR="00176A12"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فلو كان هذا بتوقيف من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بهذا الترتيب لكانوا رتبوها به</w:t>
      </w:r>
      <w:r w:rsidR="00176A12"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فالحاصل أن أقرب ما يقال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والله تعالى أعلم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بأن كثير</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من السور كان ترتيبها الذي في المصاحف اليوم كان معروف</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عندهم، مثل: السبع الطوال، وال</w:t>
      </w:r>
      <w:r w:rsidR="00176A12" w:rsidRPr="006812F1">
        <w:rPr>
          <w:rFonts w:ascii="Traditional Arabic" w:hAnsi="Traditional Arabic" w:cs="Traditional Arabic"/>
          <w:sz w:val="32"/>
          <w:szCs w:val="32"/>
          <w:rtl/>
        </w:rPr>
        <w:t>ح</w:t>
      </w:r>
      <w:r w:rsidRPr="006812F1">
        <w:rPr>
          <w:rFonts w:ascii="Traditional Arabic" w:hAnsi="Traditional Arabic" w:cs="Traditional Arabic"/>
          <w:sz w:val="32"/>
          <w:szCs w:val="32"/>
          <w:rtl/>
        </w:rPr>
        <w:t>وا</w:t>
      </w:r>
      <w:r w:rsidR="00176A12" w:rsidRPr="006812F1">
        <w:rPr>
          <w:rFonts w:ascii="Traditional Arabic" w:hAnsi="Traditional Arabic" w:cs="Traditional Arabic"/>
          <w:sz w:val="32"/>
          <w:szCs w:val="32"/>
          <w:rtl/>
        </w:rPr>
        <w:t>مي</w:t>
      </w:r>
      <w:r w:rsidRPr="006812F1">
        <w:rPr>
          <w:rFonts w:ascii="Traditional Arabic" w:hAnsi="Traditional Arabic" w:cs="Traditional Arabic"/>
          <w:sz w:val="32"/>
          <w:szCs w:val="32"/>
          <w:rtl/>
        </w:rPr>
        <w:t xml:space="preserve">م، والمفصل، يقول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مثل</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w:t>
      </w:r>
      <w:r w:rsidRPr="006812F1">
        <w:rPr>
          <w:rFonts w:ascii="Traditional Arabic" w:hAnsi="Traditional Arabic" w:cs="Traditional Arabic"/>
          <w:color w:val="0000FF"/>
          <w:sz w:val="32"/>
          <w:szCs w:val="32"/>
          <w:rtl/>
          <w:lang w:eastAsia="en-US"/>
        </w:rPr>
        <w:t>((اقرأ الزهراوين،...))</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20"/>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يعني: البقرة وآل عمران، كما عند مسلم.</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highlight w:val="yellow"/>
          <w:rtl/>
        </w:rPr>
        <w:t xml:space="preserve">وأن النبي </w:t>
      </w:r>
      <w:r w:rsidR="006812F1">
        <w:rPr>
          <w:rFonts w:ascii="Traditional Arabic" w:hAnsi="Traditional Arabic" w:cs="Traditional Arabic"/>
          <w:sz w:val="32"/>
          <w:szCs w:val="32"/>
          <w:highlight w:val="yellow"/>
          <w:rtl/>
        </w:rPr>
        <w:t>-</w:t>
      </w:r>
      <w:r w:rsidRPr="006812F1">
        <w:rPr>
          <w:rFonts w:ascii="Traditional Arabic" w:hAnsi="Traditional Arabic" w:cs="Traditional Arabic"/>
          <w:sz w:val="32"/>
          <w:szCs w:val="32"/>
          <w:highlight w:val="yellow"/>
          <w:rtl/>
        </w:rPr>
        <w:t>صلى الله عليه وسلم</w:t>
      </w:r>
      <w:r w:rsidR="006812F1">
        <w:rPr>
          <w:rFonts w:ascii="Traditional Arabic" w:hAnsi="Traditional Arabic" w:cs="Traditional Arabic"/>
          <w:sz w:val="32"/>
          <w:szCs w:val="32"/>
          <w:highlight w:val="yellow"/>
          <w:rtl/>
        </w:rPr>
        <w:t>-</w:t>
      </w:r>
      <w:r w:rsidRPr="006812F1">
        <w:rPr>
          <w:rFonts w:ascii="Traditional Arabic" w:hAnsi="Traditional Arabic" w:cs="Traditional Arabic"/>
          <w:sz w:val="32"/>
          <w:szCs w:val="32"/>
          <w:highlight w:val="yellow"/>
          <w:rtl/>
        </w:rPr>
        <w:t xml:space="preserve"> كان يجمع المفصل في ركعة</w:t>
      </w:r>
      <w:r w:rsidRPr="006812F1">
        <w:rPr>
          <w:rFonts w:ascii="Traditional Arabic" w:hAnsi="Traditional Arabic" w:cs="Traditional Arabic"/>
          <w:color w:val="000000"/>
          <w:sz w:val="32"/>
          <w:szCs w:val="32"/>
          <w:highlight w:val="yellow"/>
          <w:vertAlign w:val="superscript"/>
          <w:rtl/>
        </w:rPr>
        <w:t>(</w:t>
      </w:r>
      <w:r w:rsidRPr="006812F1">
        <w:rPr>
          <w:rStyle w:val="ae"/>
          <w:rFonts w:ascii="Traditional Arabic" w:hAnsi="Traditional Arabic"/>
          <w:color w:val="000000"/>
          <w:sz w:val="32"/>
          <w:szCs w:val="32"/>
          <w:highlight w:val="yellow"/>
          <w:rtl/>
        </w:rPr>
        <w:footnoteReference w:id="21"/>
      </w:r>
      <w:r w:rsidRPr="006812F1">
        <w:rPr>
          <w:rFonts w:ascii="Traditional Arabic" w:hAnsi="Traditional Arabic" w:cs="Traditional Arabic"/>
          <w:color w:val="000000"/>
          <w:sz w:val="32"/>
          <w:szCs w:val="32"/>
          <w:highlight w:val="yellow"/>
          <w:vertAlign w:val="superscript"/>
          <w:rtl/>
        </w:rPr>
        <w:t>)</w:t>
      </w:r>
      <w:r w:rsidRPr="006812F1">
        <w:rPr>
          <w:rFonts w:ascii="Traditional Arabic" w:hAnsi="Traditional Arabic" w:cs="Traditional Arabic"/>
          <w:sz w:val="32"/>
          <w:szCs w:val="32"/>
          <w:highlight w:val="yellow"/>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وأخرج البخاري من حديث ابن مسعود أنه قال: </w:t>
      </w:r>
      <w:r w:rsidRPr="006812F1">
        <w:rPr>
          <w:rFonts w:ascii="Traditional Arabic" w:hAnsi="Traditional Arabic" w:cs="Traditional Arabic"/>
          <w:color w:val="0000FF"/>
          <w:sz w:val="32"/>
          <w:szCs w:val="32"/>
          <w:rtl/>
          <w:lang w:eastAsia="en-US"/>
        </w:rPr>
        <w:t>((في بني إسرائيل، والكهف، ومريم، وطه، والأنبياء، إنهن من العتاق الأول))</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22"/>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فهي الآن على نسق مرتبة كما في المصحف سردها بهذه الطريقة.</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وهكذا في البخاري أن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كان إذا أوى إلى فراشه قرأ كل ليله بعدما يجمع كفيه وينفث فيها يقرأ: قل هو الله أحد، والمعوذتين</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23"/>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فهذا يدل على أن بعض المواضع في القرآن كان ترتيبها مشهور</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xml:space="preserve"> عندهم، فرتبوها هذا الترتيب، والباقي كان لهم اجتهاد فيه، واستأنسوا بما كانوا يرون من غالب قراءة رسول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ينبني على هذا أشياء إذا قلنا: إن ترتيب السور ليس بتوقيفي فمعنى هذا أن لك أن تقرأ في الركعة الأولى</w:t>
      </w:r>
      <w:r w:rsidR="00517FEA" w:rsidRPr="006812F1">
        <w:rPr>
          <w:rFonts w:ascii="Traditional Arabic" w:hAnsi="Traditional Arabic" w:cs="Traditional Arabic"/>
          <w:sz w:val="32"/>
          <w:szCs w:val="32"/>
          <w:rtl/>
        </w:rPr>
        <w:t xml:space="preserve"> من سورة آل عمران، وفي الركعة </w:t>
      </w:r>
      <w:r w:rsidR="00517FEA" w:rsidRPr="006812F1">
        <w:rPr>
          <w:rFonts w:ascii="Traditional Arabic" w:hAnsi="Traditional Arabic" w:cs="Traditional Arabic"/>
          <w:sz w:val="32"/>
          <w:szCs w:val="32"/>
          <w:rtl/>
        </w:rPr>
        <w:lastRenderedPageBreak/>
        <w:t xml:space="preserve">الثانية من سورة البقرة، </w:t>
      </w:r>
      <w:r w:rsidR="007128D1" w:rsidRPr="006812F1">
        <w:rPr>
          <w:rFonts w:ascii="Traditional Arabic" w:hAnsi="Traditional Arabic" w:cs="Traditional Arabic"/>
          <w:sz w:val="32"/>
          <w:szCs w:val="32"/>
          <w:rtl/>
        </w:rPr>
        <w:t>ويجوز أن تقرأ</w:t>
      </w:r>
      <w:r w:rsidR="00517FEA"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r w:rsidR="007128D1" w:rsidRPr="006812F1">
        <w:rPr>
          <w:rFonts w:ascii="Traditional Arabic" w:hAnsi="Traditional Arabic" w:cs="Traditional Arabic"/>
          <w:b/>
          <w:bCs/>
          <w:color w:val="FF0000"/>
          <w:sz w:val="32"/>
          <w:szCs w:val="32"/>
          <w:rtl/>
        </w:rPr>
        <w:t>{إِنَّا أَعْطَيْنَاكَ الْكَوْثَرَ}</w:t>
      </w:r>
      <w:r w:rsidR="007128D1" w:rsidRPr="006812F1">
        <w:rPr>
          <w:rFonts w:ascii="Traditional Arabic" w:hAnsi="Traditional Arabic" w:cs="Traditional Arabic"/>
          <w:sz w:val="32"/>
          <w:szCs w:val="32"/>
          <w:rtl/>
        </w:rPr>
        <w:t xml:space="preserve"> [الكوثر:1]</w:t>
      </w:r>
      <w:r w:rsidRPr="006812F1">
        <w:rPr>
          <w:rFonts w:ascii="Traditional Arabic" w:hAnsi="Traditional Arabic" w:cs="Traditional Arabic"/>
          <w:sz w:val="32"/>
          <w:szCs w:val="32"/>
          <w:rtl/>
        </w:rPr>
        <w:t>، وفي الركعة الثانية تقرأ من عم، مع ملاحظة أن تكون الركعة الأولى أطول من الثانية واضح.</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وأما ما ورد عن ابن مسعود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لما سئل عن رجل يقرأ القرآن منكوس</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فقال: "</w:t>
      </w:r>
      <w:r w:rsidR="00FF5966" w:rsidRPr="006812F1">
        <w:rPr>
          <w:rFonts w:ascii="Traditional Arabic" w:hAnsi="Traditional Arabic" w:cs="Traditional Arabic"/>
          <w:sz w:val="32"/>
          <w:szCs w:val="32"/>
          <w:rtl/>
        </w:rPr>
        <w:t>ذاك منكوس القلب</w:t>
      </w:r>
      <w:r w:rsidRPr="006812F1">
        <w:rPr>
          <w:rFonts w:ascii="Traditional Arabic" w:hAnsi="Traditional Arabic" w:cs="Traditional Arabic"/>
          <w:sz w:val="32"/>
          <w:szCs w:val="32"/>
          <w:rtl/>
        </w:rPr>
        <w:t>"</w:t>
      </w:r>
      <w:r w:rsidRPr="006812F1">
        <w:rPr>
          <w:rFonts w:ascii="Traditional Arabic" w:hAnsi="Traditional Arabic" w:cs="Traditional Arabic"/>
          <w:color w:val="000000"/>
          <w:sz w:val="32"/>
          <w:szCs w:val="32"/>
          <w:vertAlign w:val="superscript"/>
          <w:rtl/>
        </w:rPr>
        <w:t>(</w:t>
      </w:r>
      <w:r w:rsidRPr="006812F1">
        <w:rPr>
          <w:rStyle w:val="ae"/>
          <w:rFonts w:ascii="Traditional Arabic" w:hAnsi="Traditional Arabic"/>
          <w:color w:val="000000"/>
          <w:sz w:val="32"/>
          <w:szCs w:val="32"/>
          <w:rtl/>
        </w:rPr>
        <w:footnoteReference w:id="24"/>
      </w:r>
      <w:r w:rsidRPr="006812F1">
        <w:rPr>
          <w:rFonts w:ascii="Traditional Arabic" w:hAnsi="Traditional Arabic" w:cs="Traditional Arabic"/>
          <w:color w:val="000000"/>
          <w:sz w:val="32"/>
          <w:szCs w:val="32"/>
          <w:vertAlign w:val="superscript"/>
          <w:rtl/>
        </w:rPr>
        <w:t>)</w:t>
      </w:r>
      <w:r w:rsidRPr="006812F1">
        <w:rPr>
          <w:rFonts w:ascii="Traditional Arabic" w:hAnsi="Traditional Arabic" w:cs="Traditional Arabic"/>
          <w:sz w:val="32"/>
          <w:szCs w:val="32"/>
          <w:rtl/>
        </w:rPr>
        <w:t>، فلأقرب في نفسه أن المقصود به ما يفعله بعض الم</w:t>
      </w:r>
      <w:r w:rsidR="001B1790" w:rsidRPr="006812F1">
        <w:rPr>
          <w:rFonts w:ascii="Traditional Arabic" w:hAnsi="Traditional Arabic" w:cs="Traditional Arabic"/>
          <w:sz w:val="32"/>
          <w:szCs w:val="32"/>
          <w:rtl/>
        </w:rPr>
        <w:t>تم</w:t>
      </w:r>
      <w:r w:rsidRPr="006812F1">
        <w:rPr>
          <w:rFonts w:ascii="Traditional Arabic" w:hAnsi="Traditional Arabic" w:cs="Traditional Arabic"/>
          <w:sz w:val="32"/>
          <w:szCs w:val="32"/>
          <w:rtl/>
        </w:rPr>
        <w:t xml:space="preserve">هرين بالحفظ </w:t>
      </w:r>
      <w:r w:rsidR="00F14C7A" w:rsidRPr="006812F1">
        <w:rPr>
          <w:rFonts w:ascii="Traditional Arabic" w:hAnsi="Traditional Arabic" w:cs="Traditional Arabic"/>
          <w:sz w:val="32"/>
          <w:szCs w:val="32"/>
          <w:rtl/>
        </w:rPr>
        <w:t>و</w:t>
      </w:r>
      <w:r w:rsidRPr="006812F1">
        <w:rPr>
          <w:rFonts w:ascii="Traditional Arabic" w:hAnsi="Traditional Arabic" w:cs="Traditional Arabic"/>
          <w:sz w:val="32"/>
          <w:szCs w:val="32"/>
          <w:rtl/>
        </w:rPr>
        <w:t>هذا موجود إلى اليوم يفعلونه بالقصائد، ولربما فعله بعضهم في القرآن، يأتيك بالقصيدة ل</w:t>
      </w:r>
      <w:r w:rsidR="00F14C7A" w:rsidRPr="006812F1">
        <w:rPr>
          <w:rFonts w:ascii="Traditional Arabic" w:hAnsi="Traditional Arabic" w:cs="Traditional Arabic"/>
          <w:sz w:val="32"/>
          <w:szCs w:val="32"/>
          <w:rtl/>
        </w:rPr>
        <w:t>ت</w:t>
      </w:r>
      <w:r w:rsidRPr="006812F1">
        <w:rPr>
          <w:rFonts w:ascii="Traditional Arabic" w:hAnsi="Traditional Arabic" w:cs="Traditional Arabic"/>
          <w:sz w:val="32"/>
          <w:szCs w:val="32"/>
          <w:rtl/>
        </w:rPr>
        <w:t xml:space="preserve">مهره في حفظها من أول بيت إلى آخر بيت يعكسها، يأتيك بالسورة من آخر آية إلى أول آية، بالعكس فهذا يفسد المعاني، ولا يجوز، هذا حرام، فهذا الذي قصده ابن مسعود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رضي الله عنه</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وعليه نقول: لا بأس أن تقرأ في كل ركعة من سورة وإن</w:t>
      </w:r>
      <w:r w:rsidR="00F14C7A" w:rsidRPr="006812F1">
        <w:rPr>
          <w:rFonts w:ascii="Traditional Arabic" w:hAnsi="Traditional Arabic" w:cs="Traditional Arabic"/>
          <w:sz w:val="32"/>
          <w:szCs w:val="32"/>
          <w:rtl/>
        </w:rPr>
        <w:t xml:space="preserve"> كانت</w:t>
      </w:r>
      <w:r w:rsidRPr="006812F1">
        <w:rPr>
          <w:rFonts w:ascii="Traditional Arabic" w:hAnsi="Traditional Arabic" w:cs="Traditional Arabic"/>
          <w:sz w:val="32"/>
          <w:szCs w:val="32"/>
          <w:rtl/>
        </w:rPr>
        <w:t xml:space="preserve"> بعدها أو قبلها في الترتيب هذه واحدة.</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الثانية: المناسبات التي تكون بين السور هل هي معتبرة أم لا؟.</w:t>
      </w:r>
    </w:p>
    <w:p w:rsidR="00CA1290" w:rsidRPr="006812F1" w:rsidRDefault="00F14C7A"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والمقصود ب</w:t>
      </w:r>
      <w:r w:rsidR="00CA1290" w:rsidRPr="006812F1">
        <w:rPr>
          <w:rFonts w:ascii="Traditional Arabic" w:hAnsi="Traditional Arabic" w:cs="Traditional Arabic"/>
          <w:sz w:val="32"/>
          <w:szCs w:val="32"/>
          <w:rtl/>
        </w:rPr>
        <w:t>المناسبة هي الارتباط بين شيئين فأكثر، هذا معناه في اللغة، فهذه الكلمة تدور معانيها على اتصال، فإذا قلت</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النسب لوجود هذه الوشيجة فيه، وشيجة الرحم.</w:t>
      </w:r>
    </w:p>
    <w:p w:rsidR="00C639B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ومعنى المناسبات في الاصطلاح</w:t>
      </w:r>
      <w:r w:rsidR="00B65A24" w:rsidRPr="006812F1">
        <w:rPr>
          <w:rFonts w:ascii="Traditional Arabic" w:hAnsi="Traditional Arabic" w:cs="Traditional Arabic"/>
          <w:sz w:val="32"/>
          <w:szCs w:val="32"/>
          <w:rtl/>
        </w:rPr>
        <w:t xml:space="preserve">: </w:t>
      </w:r>
      <w:r w:rsidR="00C639B0" w:rsidRPr="006812F1">
        <w:rPr>
          <w:rFonts w:ascii="Traditional Arabic" w:hAnsi="Traditional Arabic" w:cs="Traditional Arabic"/>
          <w:sz w:val="32"/>
          <w:szCs w:val="32"/>
          <w:rtl/>
        </w:rPr>
        <w:t>هو العلاقة ووجه الارتباط بين الآية والآية</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وبين السورة والسورة</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وبين أول الآية وآخر الآية</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وبين موضوع الآية وخاتمة الآية</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وبين المقطع والمقطع</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وبهذا تعرف أن المناسبات أنواع</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مناسبات بين السور</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مثل</w:t>
      </w:r>
      <w:r w:rsidR="006812F1">
        <w:rPr>
          <w:rFonts w:ascii="Traditional Arabic" w:hAnsi="Traditional Arabic" w:cs="Traditional Arabic"/>
          <w:sz w:val="32"/>
          <w:szCs w:val="32"/>
          <w:rtl/>
        </w:rPr>
        <w:t>ًا</w:t>
      </w:r>
      <w:r w:rsidR="00B65A24"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ما المناسبة بين سورة </w:t>
      </w:r>
      <w:r w:rsidR="00B65A24" w:rsidRPr="006812F1">
        <w:rPr>
          <w:rFonts w:ascii="Traditional Arabic" w:hAnsi="Traditional Arabic" w:cs="Traditional Arabic"/>
          <w:b/>
          <w:bCs/>
          <w:color w:val="FF0000"/>
          <w:sz w:val="32"/>
          <w:szCs w:val="32"/>
          <w:rtl/>
        </w:rPr>
        <w:t>{أَلَمْ تَرَ كَيْفَ فَعَلَ رَبُّكَ بِأَصْحَابِ الْفِيلِ}</w:t>
      </w:r>
      <w:r w:rsidR="00B65A24" w:rsidRPr="006812F1">
        <w:rPr>
          <w:rFonts w:ascii="Traditional Arabic" w:hAnsi="Traditional Arabic" w:cs="Traditional Arabic"/>
          <w:sz w:val="32"/>
          <w:szCs w:val="32"/>
          <w:rtl/>
        </w:rPr>
        <w:t xml:space="preserve"> [الفيل:1]،</w:t>
      </w:r>
      <w:r w:rsidR="00C639B0" w:rsidRPr="006812F1">
        <w:rPr>
          <w:rFonts w:ascii="Traditional Arabic" w:hAnsi="Traditional Arabic" w:cs="Traditional Arabic"/>
          <w:sz w:val="32"/>
          <w:szCs w:val="32"/>
          <w:rtl/>
        </w:rPr>
        <w:t xml:space="preserve"> وبين سورة </w:t>
      </w:r>
      <w:r w:rsidR="00B65A24" w:rsidRPr="006812F1">
        <w:rPr>
          <w:rFonts w:ascii="Traditional Arabic" w:hAnsi="Traditional Arabic" w:cs="Traditional Arabic"/>
          <w:b/>
          <w:bCs/>
          <w:color w:val="FF0000"/>
          <w:sz w:val="32"/>
          <w:szCs w:val="32"/>
          <w:rtl/>
        </w:rPr>
        <w:t>{لِإِيلَافِ قُرَيْشٍ}</w:t>
      </w:r>
      <w:r w:rsidR="00B65A24" w:rsidRPr="006812F1">
        <w:rPr>
          <w:rFonts w:ascii="Traditional Arabic" w:hAnsi="Traditional Arabic" w:cs="Traditional Arabic"/>
          <w:sz w:val="32"/>
          <w:szCs w:val="32"/>
          <w:rtl/>
        </w:rPr>
        <w:t xml:space="preserve"> [قريش:1]،</w:t>
      </w:r>
      <w:r w:rsidR="00C639B0" w:rsidRPr="006812F1">
        <w:rPr>
          <w:rFonts w:ascii="Traditional Arabic" w:hAnsi="Traditional Arabic" w:cs="Traditional Arabic"/>
          <w:sz w:val="32"/>
          <w:szCs w:val="32"/>
          <w:rtl/>
        </w:rPr>
        <w:t xml:space="preserve"> وهي بعدها مباشرة الذين يقولون</w:t>
      </w:r>
      <w:r w:rsidR="008545E3"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إن ترتيب القرآن توقيفي</w:t>
      </w:r>
      <w:r w:rsidR="008545E3"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يقولون</w:t>
      </w:r>
      <w:r w:rsidR="008545E3" w:rsidRPr="006812F1">
        <w:rPr>
          <w:rFonts w:ascii="Traditional Arabic" w:hAnsi="Traditional Arabic" w:cs="Traditional Arabic"/>
          <w:sz w:val="32"/>
          <w:szCs w:val="32"/>
          <w:rtl/>
        </w:rPr>
        <w:t>: لا</w:t>
      </w:r>
      <w:r w:rsidR="00C639B0" w:rsidRPr="006812F1">
        <w:rPr>
          <w:rFonts w:ascii="Traditional Arabic" w:hAnsi="Traditional Arabic" w:cs="Traditional Arabic"/>
          <w:sz w:val="32"/>
          <w:szCs w:val="32"/>
          <w:rtl/>
        </w:rPr>
        <w:t>بدّ نلاحظ بالمناسبة السورة هذه ذكرت بعدها السورة هذه لاحظت؟ فمثل</w:t>
      </w:r>
      <w:r w:rsidR="006812F1">
        <w:rPr>
          <w:rFonts w:ascii="Traditional Arabic" w:hAnsi="Traditional Arabic" w:cs="Traditional Arabic"/>
          <w:sz w:val="32"/>
          <w:szCs w:val="32"/>
          <w:rtl/>
        </w:rPr>
        <w:t>ًا</w:t>
      </w:r>
      <w:r w:rsidR="00C639B0" w:rsidRPr="006812F1">
        <w:rPr>
          <w:rFonts w:ascii="Traditional Arabic" w:hAnsi="Traditional Arabic" w:cs="Traditional Arabic"/>
          <w:sz w:val="32"/>
          <w:szCs w:val="32"/>
          <w:rtl/>
        </w:rPr>
        <w:t xml:space="preserve"> يقول: </w:t>
      </w:r>
      <w:r w:rsidR="008545E3" w:rsidRPr="006812F1">
        <w:rPr>
          <w:rFonts w:ascii="Traditional Arabic" w:hAnsi="Traditional Arabic" w:cs="Traditional Arabic"/>
          <w:b/>
          <w:bCs/>
          <w:color w:val="FF0000"/>
          <w:sz w:val="32"/>
          <w:szCs w:val="32"/>
          <w:rtl/>
        </w:rPr>
        <w:t xml:space="preserve">{أَلَمْ تَرَ كَيْفَ فَعَلَ رَبُّكَ بِأَصْحَابِ الْفِيلِ * </w:t>
      </w:r>
      <w:r w:rsidR="008545E3" w:rsidRPr="006812F1">
        <w:rPr>
          <w:rFonts w:ascii="Traditional Arabic" w:hAnsi="Traditional Arabic" w:cs="Traditional Arabic"/>
          <w:sz w:val="32"/>
          <w:szCs w:val="32"/>
          <w:rtl/>
        </w:rPr>
        <w:t xml:space="preserve"> </w:t>
      </w:r>
      <w:r w:rsidR="008545E3" w:rsidRPr="006812F1">
        <w:rPr>
          <w:rFonts w:ascii="Traditional Arabic" w:hAnsi="Traditional Arabic" w:cs="Traditional Arabic"/>
          <w:b/>
          <w:bCs/>
          <w:color w:val="FF0000"/>
          <w:sz w:val="32"/>
          <w:szCs w:val="32"/>
          <w:rtl/>
        </w:rPr>
        <w:t>أَلَمْ يَجْعَلْ كَيْدَهُمْ فِي تَضْلِيلٍ * وَأَرْسَلَ عَلَيْهِمْ طَيْرًا أَبَابِيلَ * تَرْمِيهِمْ بِحِجَارَةٍ مِنْ سِجِّيلٍ}</w:t>
      </w:r>
      <w:r w:rsidR="008545E3" w:rsidRPr="006812F1">
        <w:rPr>
          <w:rFonts w:ascii="Traditional Arabic" w:hAnsi="Traditional Arabic" w:cs="Traditional Arabic"/>
          <w:sz w:val="32"/>
          <w:szCs w:val="32"/>
          <w:rtl/>
        </w:rPr>
        <w:t xml:space="preserve"> [الفيل:1</w:t>
      </w:r>
      <w:r w:rsidR="006812F1">
        <w:rPr>
          <w:rFonts w:ascii="Traditional Arabic" w:hAnsi="Traditional Arabic" w:cs="Traditional Arabic"/>
          <w:sz w:val="32"/>
          <w:szCs w:val="32"/>
          <w:rtl/>
        </w:rPr>
        <w:t>-</w:t>
      </w:r>
      <w:r w:rsidR="008545E3" w:rsidRPr="006812F1">
        <w:rPr>
          <w:rFonts w:ascii="Traditional Arabic" w:hAnsi="Traditional Arabic" w:cs="Traditional Arabic"/>
          <w:sz w:val="32"/>
          <w:szCs w:val="32"/>
          <w:rtl/>
        </w:rPr>
        <w:t>4]،</w:t>
      </w:r>
      <w:r w:rsidR="00C639B0" w:rsidRPr="006812F1">
        <w:rPr>
          <w:rFonts w:ascii="Traditional Arabic" w:hAnsi="Traditional Arabic" w:cs="Traditional Arabic"/>
          <w:sz w:val="32"/>
          <w:szCs w:val="32"/>
          <w:rtl/>
        </w:rPr>
        <w:t xml:space="preserve"> </w:t>
      </w:r>
      <w:r w:rsidR="007F5187" w:rsidRPr="006812F1">
        <w:rPr>
          <w:rFonts w:ascii="Traditional Arabic" w:hAnsi="Traditional Arabic" w:cs="Traditional Arabic"/>
          <w:b/>
          <w:bCs/>
          <w:color w:val="FF0000"/>
          <w:sz w:val="32"/>
          <w:szCs w:val="32"/>
          <w:rtl/>
        </w:rPr>
        <w:t>{لِإِيلَافِ قُرَيْشٍ}</w:t>
      </w:r>
      <w:r w:rsidR="007F5187" w:rsidRPr="006812F1">
        <w:rPr>
          <w:rFonts w:ascii="Traditional Arabic" w:hAnsi="Traditional Arabic" w:cs="Traditional Arabic"/>
          <w:sz w:val="32"/>
          <w:szCs w:val="32"/>
          <w:rtl/>
        </w:rPr>
        <w:t xml:space="preserve"> </w:t>
      </w:r>
      <w:r w:rsidR="00C639B0" w:rsidRPr="006812F1">
        <w:rPr>
          <w:rFonts w:ascii="Traditional Arabic" w:hAnsi="Traditional Arabic" w:cs="Traditional Arabic"/>
          <w:sz w:val="32"/>
          <w:szCs w:val="32"/>
          <w:rtl/>
        </w:rPr>
        <w:t>فعلنا ذلك لإيلاف قريش دمرنا أصحاب الفيل لإيلاف قريش شتت أولئك وشتت جمعهم لإيلاف قريش أهلكهم لإيلاف قريش هذا على القول بأن ترتيب السور توقيفي إذا قلنا</w:t>
      </w:r>
      <w:r w:rsidR="00C72779"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ترتيب السور غير توقيفي سقط علم المناسبات بين السور</w:t>
      </w:r>
      <w:r w:rsidR="00A52462" w:rsidRP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 xml:space="preserve"> وهذا هو الأقرب في ظني، </w:t>
      </w:r>
      <w:r w:rsid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والله أعلم</w:t>
      </w:r>
      <w:r w:rsidR="006812F1">
        <w:rPr>
          <w:rFonts w:ascii="Traditional Arabic" w:hAnsi="Traditional Arabic" w:cs="Traditional Arabic"/>
          <w:sz w:val="32"/>
          <w:szCs w:val="32"/>
          <w:rtl/>
        </w:rPr>
        <w:t>-</w:t>
      </w:r>
      <w:r w:rsidR="00C639B0" w:rsidRPr="006812F1">
        <w:rPr>
          <w:rFonts w:ascii="Traditional Arabic" w:hAnsi="Traditional Arabic" w:cs="Traditional Arabic"/>
          <w:sz w:val="32"/>
          <w:szCs w:val="32"/>
          <w:rtl/>
        </w:rPr>
        <w:t>.</w:t>
      </w:r>
    </w:p>
    <w:p w:rsidR="00925D96" w:rsidRPr="006812F1" w:rsidRDefault="00925D96"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وهذا فيه</w:t>
      </w:r>
      <w:r w:rsidR="00CA1290" w:rsidRPr="006812F1">
        <w:rPr>
          <w:rFonts w:ascii="Traditional Arabic" w:hAnsi="Traditional Arabic" w:cs="Traditional Arabic"/>
          <w:sz w:val="32"/>
          <w:szCs w:val="32"/>
          <w:rtl/>
        </w:rPr>
        <w:t xml:space="preserve"> كتب مؤلف</w:t>
      </w:r>
      <w:r w:rsidR="00643D96" w:rsidRPr="006812F1">
        <w:rPr>
          <w:rFonts w:ascii="Traditional Arabic" w:hAnsi="Traditional Arabic" w:cs="Traditional Arabic"/>
          <w:sz w:val="32"/>
          <w:szCs w:val="32"/>
          <w:rtl/>
        </w:rPr>
        <w:t>ة</w:t>
      </w:r>
      <w:r w:rsidR="00CA1290" w:rsidRPr="006812F1">
        <w:rPr>
          <w:rFonts w:ascii="Traditional Arabic" w:hAnsi="Traditional Arabic" w:cs="Traditional Arabic"/>
          <w:sz w:val="32"/>
          <w:szCs w:val="32"/>
          <w:rtl/>
        </w:rPr>
        <w:t>، وفيه كتب تعتني به من كتب التفسير، كتفسير الرازي، وفيه كتاب كبير حافل يقع في ثلاث وعشرين مجلد تقريب</w:t>
      </w:r>
      <w:r w:rsidR="006812F1">
        <w:rPr>
          <w:rFonts w:ascii="Traditional Arabic" w:hAnsi="Traditional Arabic" w:cs="Traditional Arabic"/>
          <w:sz w:val="32"/>
          <w:szCs w:val="32"/>
          <w:rtl/>
        </w:rPr>
        <w:t>ًا</w:t>
      </w:r>
      <w:r w:rsidR="00CA1290" w:rsidRPr="006812F1">
        <w:rPr>
          <w:rFonts w:ascii="Traditional Arabic" w:hAnsi="Traditional Arabic" w:cs="Traditional Arabic"/>
          <w:sz w:val="32"/>
          <w:szCs w:val="32"/>
          <w:rtl/>
        </w:rPr>
        <w:t xml:space="preserve"> للبقاعي اسمه: "نظم الدرر في تناسب الآيات والسور"،</w:t>
      </w:r>
      <w:r w:rsidRPr="006812F1">
        <w:rPr>
          <w:rFonts w:ascii="Traditional Arabic" w:hAnsi="Traditional Arabic" w:cs="Traditional Arabic"/>
          <w:sz w:val="32"/>
          <w:szCs w:val="32"/>
          <w:rtl/>
        </w:rPr>
        <w:t xml:space="preserve"> فذهب عندنا شيء اسمه المناسبات بين السور،</w:t>
      </w:r>
      <w:r w:rsidR="00CA1290" w:rsidRPr="006812F1">
        <w:rPr>
          <w:rFonts w:ascii="Traditional Arabic" w:hAnsi="Traditional Arabic" w:cs="Traditional Arabic"/>
          <w:sz w:val="32"/>
          <w:szCs w:val="32"/>
          <w:rtl/>
        </w:rPr>
        <w:t xml:space="preserve"> </w:t>
      </w:r>
      <w:r w:rsidRPr="006812F1">
        <w:rPr>
          <w:rFonts w:ascii="Traditional Arabic" w:hAnsi="Traditional Arabic" w:cs="Traditional Arabic"/>
          <w:sz w:val="32"/>
          <w:szCs w:val="32"/>
          <w:rtl/>
        </w:rPr>
        <w:t>و</w:t>
      </w:r>
      <w:r w:rsidR="00CA1290" w:rsidRPr="006812F1">
        <w:rPr>
          <w:rFonts w:ascii="Traditional Arabic" w:hAnsi="Traditional Arabic" w:cs="Traditional Arabic"/>
          <w:sz w:val="32"/>
          <w:szCs w:val="32"/>
          <w:rtl/>
        </w:rPr>
        <w:t xml:space="preserve">بين الآيات، قلتم: إن ترتيب الآيات توقيفي، نقول: صحيح إذا المناسبة حاصلة بينها، نقول: صحيح، فمثال ترتيب الآيات، هذا واضح، الله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مثل</w:t>
      </w:r>
      <w:r w:rsidR="006812F1">
        <w:rPr>
          <w:rFonts w:ascii="Traditional Arabic" w:hAnsi="Traditional Arabic" w:cs="Traditional Arabic"/>
          <w:sz w:val="32"/>
          <w:szCs w:val="32"/>
          <w:rtl/>
        </w:rPr>
        <w:t>ًا</w:t>
      </w:r>
      <w:r w:rsidR="00CA1290" w:rsidRPr="006812F1">
        <w:rPr>
          <w:rFonts w:ascii="Traditional Arabic" w:hAnsi="Traditional Arabic" w:cs="Traditional Arabic"/>
          <w:sz w:val="32"/>
          <w:szCs w:val="32"/>
          <w:rtl/>
        </w:rPr>
        <w:t xml:space="preserve">: لما آية الحجاب ماذا قال بعدها مباشرة قال: </w:t>
      </w:r>
      <w:r w:rsidR="00CA1290" w:rsidRPr="006812F1">
        <w:rPr>
          <w:rFonts w:ascii="Traditional Arabic" w:hAnsi="Traditional Arabic" w:cs="Traditional Arabic"/>
          <w:b/>
          <w:bCs/>
          <w:color w:val="FF0000"/>
          <w:sz w:val="32"/>
          <w:szCs w:val="32"/>
          <w:rtl/>
        </w:rPr>
        <w:t xml:space="preserve">{لَئِنْ لَمْ </w:t>
      </w:r>
      <w:r w:rsidR="00CA1290" w:rsidRPr="006812F1">
        <w:rPr>
          <w:rFonts w:ascii="Traditional Arabic" w:hAnsi="Traditional Arabic" w:cs="Traditional Arabic"/>
          <w:b/>
          <w:bCs/>
          <w:color w:val="FF0000"/>
          <w:sz w:val="32"/>
          <w:szCs w:val="32"/>
          <w:rtl/>
        </w:rPr>
        <w:lastRenderedPageBreak/>
        <w:t>يَنْتَهِ الْمُنَافِقُونَ وَالَّذِينَ فِي قُلُوبِهِمْ مَرَضٌ وَالْمُرْجِفُونَ فِي الْمَدِينَةِ لَنُغْرِيَنَّكَ بِهِمْ ثُمَّ لَا يُجَاوِرُونَكَ فِيهَا إِلَّا قَلِيلًا * مَلْعُونِينَ أَيْنَمَا ثُقِفُوا أُخِذُوا وَقُتِّلُوا تَقْتِيلًا}</w:t>
      </w:r>
      <w:r w:rsidR="00CA1290" w:rsidRPr="006812F1">
        <w:rPr>
          <w:rFonts w:ascii="Traditional Arabic" w:hAnsi="Traditional Arabic" w:cs="Traditional Arabic"/>
          <w:sz w:val="32"/>
          <w:szCs w:val="32"/>
          <w:rtl/>
        </w:rPr>
        <w:t xml:space="preserve"> [الأحزاب:60</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61]، فهذه في موضوع وهذه في موضوع، لكن إذا لاحظنا المناسبة نقول: لماذا هؤلاء الذين يشككون في الحجاب من الكتاب والصحافيين والعلمانيين ويطعنون فيه، ويلمزون المحجبات وما إلى ذلك لما ذكر الله آية لحجاب، ذكر بعدها مباشرة آية، وإن كان</w:t>
      </w:r>
      <w:r w:rsidRPr="006812F1">
        <w:rPr>
          <w:rFonts w:ascii="Traditional Arabic" w:hAnsi="Traditional Arabic" w:cs="Traditional Arabic"/>
          <w:sz w:val="32"/>
          <w:szCs w:val="32"/>
          <w:rtl/>
        </w:rPr>
        <w:t xml:space="preserve"> ما</w:t>
      </w:r>
      <w:r w:rsidR="00CA1290" w:rsidRPr="006812F1">
        <w:rPr>
          <w:rFonts w:ascii="Traditional Arabic" w:hAnsi="Traditional Arabic" w:cs="Traditional Arabic"/>
          <w:sz w:val="32"/>
          <w:szCs w:val="32"/>
          <w:rtl/>
        </w:rPr>
        <w:t xml:space="preserve"> لها في النزول تعلق فقال: </w:t>
      </w:r>
      <w:r w:rsidRPr="006812F1">
        <w:rPr>
          <w:rFonts w:ascii="Traditional Arabic" w:hAnsi="Traditional Arabic" w:cs="Traditional Arabic"/>
          <w:b/>
          <w:bCs/>
          <w:color w:val="FF0000"/>
          <w:sz w:val="32"/>
          <w:szCs w:val="32"/>
          <w:rtl/>
        </w:rPr>
        <w:t>{لَئِنْ لَمْ يَنْتَهِ الْمُنَافِقُونَ وَالَّذِينَ فِي قُلُوبِهِمْ مَرَضٌ وَالْمُرْجِفُونَ فِي الْمَدِينَةِ لَنُغْرِيَنَّكَ بِهِمْ ثُمَّ لَا يُجَاوِرُونَكَ فِيهَا إِلَّا قَلِيلًا * مَلْعُونِينَ أَيْنَمَا ثُقِفُوا أُخِذُوا وَقُتِّلُوا تَقْتِيلًا}</w:t>
      </w:r>
      <w:r w:rsidRPr="006812F1">
        <w:rPr>
          <w:rFonts w:ascii="Traditional Arabic" w:hAnsi="Traditional Arabic" w:cs="Traditional Arabic"/>
          <w:sz w:val="32"/>
          <w:szCs w:val="32"/>
          <w:rtl/>
        </w:rPr>
        <w:t>، فنقول: أنتم متوعدون بهذا.</w:t>
      </w:r>
    </w:p>
    <w:p w:rsidR="00CA1290" w:rsidRPr="006812F1" w:rsidRDefault="00325639"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المناسبة بين المقطع والمقطع مثال قول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يقول: </w:t>
      </w:r>
      <w:r w:rsidRPr="006812F1">
        <w:rPr>
          <w:rFonts w:ascii="Traditional Arabic" w:hAnsi="Traditional Arabic" w:cs="Traditional Arabic"/>
          <w:b/>
          <w:bCs/>
          <w:color w:val="FF0000"/>
          <w:sz w:val="32"/>
          <w:szCs w:val="32"/>
          <w:rtl/>
        </w:rPr>
        <w:t>{أَلَمْ تَرَ إِلَى الَّذِينَ أُوتُوا نَصِيبًا مِنَ الْكِتَابِ يُؤْمِنُونَ بِالْجِبْتِ وَالطَّاغُوتِ}</w:t>
      </w:r>
      <w:r w:rsidRPr="006812F1">
        <w:rPr>
          <w:rFonts w:ascii="Traditional Arabic" w:hAnsi="Traditional Arabic" w:cs="Traditional Arabic"/>
          <w:sz w:val="32"/>
          <w:szCs w:val="32"/>
          <w:rtl/>
        </w:rPr>
        <w:t xml:space="preserve"> [النساء:51]، هؤلاء اليهود كبراء اليهود حيي بن أخطب ومن معه عندما ذهبوا إلى المشركين في مكة وحرضوهم على قتال النبي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إلى آخره، </w:t>
      </w:r>
      <w:r w:rsidRPr="006812F1">
        <w:rPr>
          <w:rFonts w:ascii="Traditional Arabic" w:hAnsi="Traditional Arabic" w:cs="Traditional Arabic"/>
          <w:b/>
          <w:bCs/>
          <w:color w:val="FF0000"/>
          <w:sz w:val="32"/>
          <w:szCs w:val="32"/>
          <w:rtl/>
        </w:rPr>
        <w:t>{يُؤْمِنُونَ بِالْجِبْتِ وَالطَّاغُوتِ وَيَقُولُونَ لِلَّذِينَ كَفَرُوا هَؤُلَاءِ أَهْدَى مِنَ الَّذِينَ آمَنُوا سَبِيلًا * أُولَئِكَ الَّذِينَ لَعَنَهُمُ اللَّهُ وَمَنْ يَلْعَنِ اللَّهُ فَلَنْ تَجِدَ لَهُ نَصِيرًا * أَمْ لَهُمْ نَصِيبٌ مِنَ الْمُلْكِ فَإِذًا لَا يُؤْتُونَ النَّاسَ نَقِيرًا * أَمْ يَحْسُدُونَ النَّاسَ عَلَى مَا آتَاهُمُ اللَّهُ مِنْ فَضْلِهِ فَقَدْ آتَيْنَا آلَ إِبْرَاهِيمَ الْكِتَابَ وَالْحِكْمَةَ وَآتَيْنَاهُمْ مُلْكًا عَظِيمًا * فَمِنْهُمْ مَنْ آمَنَ بِهِ وَمِنْهُمْ مَنْ صَدَّ عَنْهُ وَكَفَى بِجَهَنَّمَ سَعِيرًا * إِنَّ الَّذِينَ كَفَرُوا بِآيَاتِنَا سَوْفَ نُصْلِيهِمْ نَارًا كُلَّمَا نَضِجَتْ جُلُودُهُمْ بَدَّلْنَاهُمْ جُلُودًا غَيْرَهَا لِيَذُوقُوا الْعَذَابَ إِنَّ اللَّهَ كَانَ عَزِيزًا حَكِيمًا * وَالَّذِينَ آمَنُوا وَعَمِلُوا الصَّالِحَاتِ سَنُدْخِلُهُمْ جَنَّاتٍ تَجْرِي مِنْ تَحْتِهَا الْأَنْهَارُ خَالِدِينَ فِيهَا أَبَدًا لَهُمْ فِيهَا أَزْوَاجٌ مُطَهَّرَةٌ وَنُدْخِلُهُمْ ظِلًّا ظَلِيلًا}</w:t>
      </w:r>
      <w:r w:rsidRPr="006812F1">
        <w:rPr>
          <w:rFonts w:ascii="Traditional Arabic" w:hAnsi="Traditional Arabic" w:cs="Traditional Arabic"/>
          <w:sz w:val="32"/>
          <w:szCs w:val="32"/>
          <w:rtl/>
        </w:rPr>
        <w:t xml:space="preserve"> [النساء:51</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57]، </w:t>
      </w:r>
      <w:r w:rsidR="00CA1290" w:rsidRPr="006812F1">
        <w:rPr>
          <w:rFonts w:ascii="Traditional Arabic" w:hAnsi="Traditional Arabic" w:cs="Traditional Arabic"/>
          <w:sz w:val="32"/>
          <w:szCs w:val="32"/>
          <w:rtl/>
        </w:rPr>
        <w:t xml:space="preserve">انتهى هذه نزلت بسبب اليهود، جاءنا مقطع ثاني نزل بقصة ثانية لما فتح النبي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صلى الله عليه وسلم</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مكة، هذه بعد غزوة أحد، </w:t>
      </w:r>
      <w:r w:rsidR="006550A3" w:rsidRPr="006812F1">
        <w:rPr>
          <w:rFonts w:ascii="Traditional Arabic" w:hAnsi="Traditional Arabic" w:cs="Traditional Arabic"/>
          <w:sz w:val="32"/>
          <w:szCs w:val="32"/>
          <w:rtl/>
        </w:rPr>
        <w:t>ف</w:t>
      </w:r>
      <w:r w:rsidR="00CA1290" w:rsidRPr="006812F1">
        <w:rPr>
          <w:rFonts w:ascii="Traditional Arabic" w:hAnsi="Traditional Arabic" w:cs="Traditional Arabic"/>
          <w:sz w:val="32"/>
          <w:szCs w:val="32"/>
          <w:rtl/>
        </w:rPr>
        <w:t>الآيات الأول</w:t>
      </w:r>
      <w:r w:rsidR="006550A3" w:rsidRPr="006812F1">
        <w:rPr>
          <w:rFonts w:ascii="Traditional Arabic" w:hAnsi="Traditional Arabic" w:cs="Traditional Arabic"/>
          <w:sz w:val="32"/>
          <w:szCs w:val="32"/>
          <w:rtl/>
        </w:rPr>
        <w:t>ى المتقدمة</w:t>
      </w:r>
      <w:r w:rsidR="00CA1290" w:rsidRPr="006812F1">
        <w:rPr>
          <w:rFonts w:ascii="Traditional Arabic" w:hAnsi="Traditional Arabic" w:cs="Traditional Arabic"/>
          <w:sz w:val="32"/>
          <w:szCs w:val="32"/>
          <w:rtl/>
        </w:rPr>
        <w:t xml:space="preserve"> في فتح مكة في قصة مفاتيح الكعبة</w:t>
      </w:r>
      <w:r w:rsidR="00CA1290" w:rsidRPr="006812F1">
        <w:rPr>
          <w:rFonts w:ascii="Traditional Arabic" w:hAnsi="Traditional Arabic" w:cs="Traditional Arabic"/>
          <w:color w:val="000000"/>
          <w:sz w:val="32"/>
          <w:szCs w:val="32"/>
          <w:vertAlign w:val="superscript"/>
          <w:rtl/>
        </w:rPr>
        <w:t>(</w:t>
      </w:r>
      <w:r w:rsidR="00CA1290" w:rsidRPr="006812F1">
        <w:rPr>
          <w:rStyle w:val="ae"/>
          <w:rFonts w:ascii="Traditional Arabic" w:hAnsi="Traditional Arabic"/>
          <w:color w:val="000000"/>
          <w:sz w:val="32"/>
          <w:szCs w:val="32"/>
          <w:rtl/>
        </w:rPr>
        <w:footnoteReference w:id="25"/>
      </w:r>
      <w:r w:rsidR="00CA1290" w:rsidRPr="006812F1">
        <w:rPr>
          <w:rFonts w:ascii="Traditional Arabic" w:hAnsi="Traditional Arabic" w:cs="Traditional Arabic"/>
          <w:color w:val="000000"/>
          <w:sz w:val="32"/>
          <w:szCs w:val="32"/>
          <w:vertAlign w:val="superscript"/>
          <w:rtl/>
        </w:rPr>
        <w:t>)</w:t>
      </w:r>
      <w:r w:rsidR="00CA1290" w:rsidRPr="006812F1">
        <w:rPr>
          <w:rFonts w:ascii="Traditional Arabic" w:hAnsi="Traditional Arabic" w:cs="Traditional Arabic"/>
          <w:sz w:val="32"/>
          <w:szCs w:val="32"/>
          <w:rtl/>
        </w:rPr>
        <w:t xml:space="preserve">، وإن كان بإسنادها نظر، أنزل الله الآيات التي بعدها: </w:t>
      </w:r>
      <w:r w:rsidR="00CA1290" w:rsidRPr="006812F1">
        <w:rPr>
          <w:rFonts w:ascii="Traditional Arabic" w:hAnsi="Traditional Arabic" w:cs="Traditional Arabic"/>
          <w:b/>
          <w:bCs/>
          <w:color w:val="FF0000"/>
          <w:sz w:val="32"/>
          <w:szCs w:val="32"/>
          <w:rtl/>
        </w:rPr>
        <w:t>{إِنَّ اللَّهَ يَأْمُرُكُمْ أَنْ تُؤَدُّوا الْأَمَانَاتِ إِلَى أَهْلِهَا وَإِذَا حَكَمْتُمْ بَيْنَ النَّاسِ أَنْ تَحْكُمُوا بِالْعَدْلِ إِنَّ اللَّهَ نِعِمَّا يَعِظُكُمْ بِهِ}</w:t>
      </w:r>
      <w:r w:rsidR="00CA1290" w:rsidRPr="006812F1">
        <w:rPr>
          <w:rFonts w:ascii="Traditional Arabic" w:hAnsi="Traditional Arabic" w:cs="Traditional Arabic"/>
          <w:sz w:val="32"/>
          <w:szCs w:val="32"/>
          <w:rtl/>
        </w:rPr>
        <w:t xml:space="preserve"> [النساء:58]</w:t>
      </w:r>
      <w:r w:rsidR="006550A3" w:rsidRPr="006812F1">
        <w:rPr>
          <w:rFonts w:ascii="Traditional Arabic" w:hAnsi="Traditional Arabic" w:cs="Traditional Arabic"/>
          <w:sz w:val="32"/>
          <w:szCs w:val="32"/>
          <w:rtl/>
        </w:rPr>
        <w:t>، ف</w:t>
      </w:r>
      <w:r w:rsidR="00CA1290" w:rsidRPr="006812F1">
        <w:rPr>
          <w:rFonts w:ascii="Traditional Arabic" w:hAnsi="Traditional Arabic" w:cs="Traditional Arabic"/>
          <w:sz w:val="32"/>
          <w:szCs w:val="32"/>
          <w:rtl/>
        </w:rPr>
        <w:t>بين النزولين فترة طويلة حوالي ثمان سنوات أو ست أو سبع سنوات أو نحو هذا، وهذه لها قصة وهذه لها قصة.</w:t>
      </w:r>
    </w:p>
    <w:p w:rsidR="00E65773"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لكن نقول: فيه مناسبة هناك بأمر أو بأداء الأمانات إلى أهلها، وهؤلاء اليهود كتموا الأمانة في الآيات الأخيرة</w:t>
      </w:r>
      <w:r w:rsidR="006550A3"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وفي التي قبلها يقول: </w:t>
      </w:r>
      <w:r w:rsidR="006550A3" w:rsidRPr="006812F1">
        <w:rPr>
          <w:rFonts w:ascii="Traditional Arabic" w:hAnsi="Traditional Arabic" w:cs="Traditional Arabic"/>
          <w:b/>
          <w:bCs/>
          <w:color w:val="FF0000"/>
          <w:sz w:val="32"/>
          <w:szCs w:val="32"/>
          <w:rtl/>
        </w:rPr>
        <w:t>{أَلَمْ تَرَ إِلَى الَّذِينَ أُوتُوا نَصِيبًا مِنَ الْكِتَابِ يُؤْمِنُونَ بِالْجِبْتِ وَالطَّاغُوتِ}</w:t>
      </w:r>
      <w:r w:rsidR="006550A3" w:rsidRPr="006812F1">
        <w:rPr>
          <w:rFonts w:ascii="Traditional Arabic" w:hAnsi="Traditional Arabic" w:cs="Traditional Arabic"/>
          <w:sz w:val="32"/>
          <w:szCs w:val="32"/>
          <w:rtl/>
        </w:rPr>
        <w:t xml:space="preserve"> [النساء:51]،</w:t>
      </w:r>
      <w:r w:rsidRPr="006812F1">
        <w:rPr>
          <w:rFonts w:ascii="Traditional Arabic" w:hAnsi="Traditional Arabic" w:cs="Traditional Arabic"/>
          <w:sz w:val="32"/>
          <w:szCs w:val="32"/>
          <w:rtl/>
        </w:rPr>
        <w:t xml:space="preserve"> س</w:t>
      </w:r>
      <w:r w:rsidR="006550A3" w:rsidRPr="006812F1">
        <w:rPr>
          <w:rFonts w:ascii="Traditional Arabic" w:hAnsi="Traditional Arabic" w:cs="Traditional Arabic"/>
          <w:sz w:val="32"/>
          <w:szCs w:val="32"/>
          <w:rtl/>
        </w:rPr>
        <w:t>جدوا لأله المشركين،</w:t>
      </w:r>
      <w:r w:rsidRPr="006812F1">
        <w:rPr>
          <w:rFonts w:ascii="Traditional Arabic" w:hAnsi="Traditional Arabic" w:cs="Traditional Arabic"/>
          <w:sz w:val="32"/>
          <w:szCs w:val="32"/>
          <w:rtl/>
        </w:rPr>
        <w:t xml:space="preserve"> </w:t>
      </w:r>
      <w:r w:rsidR="006550A3" w:rsidRPr="006812F1">
        <w:rPr>
          <w:rFonts w:ascii="Traditional Arabic" w:hAnsi="Traditional Arabic" w:cs="Traditional Arabic"/>
          <w:b/>
          <w:bCs/>
          <w:color w:val="FF0000"/>
          <w:sz w:val="32"/>
          <w:szCs w:val="32"/>
          <w:rtl/>
        </w:rPr>
        <w:t>{وَيَقُولُونَ لِلَّذِينَ كَفَرُوا هَؤُلَاءِ أَهْدَى مِنَ الَّذِينَ آمَنُوا سَبِيلًا}</w:t>
      </w:r>
      <w:r w:rsidR="006550A3" w:rsidRPr="006812F1">
        <w:rPr>
          <w:rFonts w:ascii="Traditional Arabic" w:hAnsi="Traditional Arabic" w:cs="Traditional Arabic"/>
          <w:sz w:val="32"/>
          <w:szCs w:val="32"/>
          <w:rtl/>
        </w:rPr>
        <w:t xml:space="preserve"> [النساء:51]، </w:t>
      </w:r>
      <w:r w:rsidRPr="006812F1">
        <w:rPr>
          <w:rFonts w:ascii="Traditional Arabic" w:hAnsi="Traditional Arabic" w:cs="Traditional Arabic"/>
          <w:sz w:val="32"/>
          <w:szCs w:val="32"/>
          <w:rtl/>
        </w:rPr>
        <w:t xml:space="preserve">يقولون: أنتم أهدى من محمد يا عباد الأصنام، هؤلاء ضيعوا الأمانة، وإلا لا؟ وفي الآية الأخرى التي نزلت بعد هذا المقطع كله </w:t>
      </w:r>
      <w:r w:rsidRPr="006812F1">
        <w:rPr>
          <w:rFonts w:ascii="Traditional Arabic" w:hAnsi="Traditional Arabic" w:cs="Traditional Arabic"/>
          <w:sz w:val="32"/>
          <w:szCs w:val="32"/>
          <w:rtl/>
        </w:rPr>
        <w:lastRenderedPageBreak/>
        <w:t xml:space="preserve">يقول: </w:t>
      </w:r>
      <w:r w:rsidR="006550A3" w:rsidRPr="006812F1">
        <w:rPr>
          <w:rFonts w:ascii="Traditional Arabic" w:hAnsi="Traditional Arabic" w:cs="Traditional Arabic"/>
          <w:b/>
          <w:bCs/>
          <w:color w:val="FF0000"/>
          <w:sz w:val="32"/>
          <w:szCs w:val="32"/>
          <w:rtl/>
        </w:rPr>
        <w:t>{إِنَّ اللَّهَ يَأْمُرُكُمْ أَنْ تُؤَدُّوا الْأَمَانَاتِ إِلَى أَهْلِهَا}</w:t>
      </w:r>
      <w:r w:rsidR="006550A3" w:rsidRPr="006812F1">
        <w:rPr>
          <w:rFonts w:ascii="Traditional Arabic" w:hAnsi="Traditional Arabic" w:cs="Traditional Arabic"/>
          <w:sz w:val="32"/>
          <w:szCs w:val="32"/>
          <w:rtl/>
        </w:rPr>
        <w:t xml:space="preserve"> [النساء:58]</w:t>
      </w:r>
      <w:r w:rsidRPr="006812F1">
        <w:rPr>
          <w:rFonts w:ascii="Traditional Arabic" w:hAnsi="Traditional Arabic" w:cs="Traditional Arabic"/>
          <w:sz w:val="32"/>
          <w:szCs w:val="32"/>
          <w:rtl/>
        </w:rPr>
        <w:t xml:space="preserve">، </w:t>
      </w:r>
      <w:r w:rsidR="006550A3" w:rsidRPr="006812F1">
        <w:rPr>
          <w:rFonts w:ascii="Traditional Arabic" w:hAnsi="Traditional Arabic" w:cs="Traditional Arabic"/>
          <w:sz w:val="32"/>
          <w:szCs w:val="32"/>
          <w:rtl/>
        </w:rPr>
        <w:t>فظهر أن</w:t>
      </w:r>
      <w:r w:rsidRPr="006812F1">
        <w:rPr>
          <w:rFonts w:ascii="Traditional Arabic" w:hAnsi="Traditional Arabic" w:cs="Traditional Arabic"/>
          <w:sz w:val="32"/>
          <w:szCs w:val="32"/>
          <w:rtl/>
        </w:rPr>
        <w:t xml:space="preserve"> وجه الارتباط بين المقطعين الآن وإلا ما لاحظت إذا الارتباط بين آخر الآية خاتمة الآية وموضوع الآية، </w:t>
      </w:r>
      <w:r w:rsidR="00F5368D" w:rsidRPr="006812F1">
        <w:rPr>
          <w:rFonts w:ascii="Traditional Arabic" w:hAnsi="Traditional Arabic" w:cs="Traditional Arabic"/>
          <w:b/>
          <w:bCs/>
          <w:color w:val="FF0000"/>
          <w:sz w:val="32"/>
          <w:szCs w:val="32"/>
          <w:rtl/>
        </w:rPr>
        <w:t>{وَالسَّارِقُ وَالسَّارِقَةُ فَاقْطَعُوا أَيْدِيَهُمَا جَزَاءً بِمَا كَسَبَا نَكَالًا مِنَ اللَّهِ وَاللَّهُ عَزِيزٌ حَكِيمٌ}</w:t>
      </w:r>
      <w:r w:rsidR="00F5368D" w:rsidRPr="006812F1">
        <w:rPr>
          <w:rFonts w:ascii="Traditional Arabic" w:hAnsi="Traditional Arabic" w:cs="Traditional Arabic"/>
          <w:sz w:val="32"/>
          <w:szCs w:val="32"/>
          <w:rtl/>
        </w:rPr>
        <w:t xml:space="preserve"> [المائدة:38]، فلم يقل:</w:t>
      </w:r>
      <w:r w:rsidRPr="006812F1">
        <w:rPr>
          <w:rFonts w:ascii="Traditional Arabic" w:hAnsi="Traditional Arabic" w:cs="Traditional Arabic"/>
          <w:sz w:val="32"/>
          <w:szCs w:val="32"/>
          <w:rtl/>
        </w:rPr>
        <w:t xml:space="preserve"> غفور رحيم</w:t>
      </w:r>
      <w:r w:rsidR="00F5368D" w:rsidRPr="006812F1">
        <w:rPr>
          <w:rFonts w:ascii="Traditional Arabic" w:hAnsi="Traditional Arabic" w:cs="Traditional Arabic"/>
          <w:sz w:val="32"/>
          <w:szCs w:val="32"/>
          <w:rtl/>
        </w:rPr>
        <w:t>، وإنما قال:</w:t>
      </w:r>
      <w:r w:rsidRPr="006812F1">
        <w:rPr>
          <w:rFonts w:ascii="Traditional Arabic" w:hAnsi="Traditional Arabic" w:cs="Traditional Arabic"/>
          <w:sz w:val="32"/>
          <w:szCs w:val="32"/>
          <w:rtl/>
        </w:rPr>
        <w:t xml:space="preserve"> </w:t>
      </w:r>
      <w:r w:rsidR="00F5368D" w:rsidRPr="006812F1">
        <w:rPr>
          <w:rFonts w:ascii="Traditional Arabic" w:hAnsi="Traditional Arabic" w:cs="Traditional Arabic"/>
          <w:b/>
          <w:bCs/>
          <w:color w:val="FF0000"/>
          <w:sz w:val="32"/>
          <w:szCs w:val="32"/>
          <w:rtl/>
        </w:rPr>
        <w:t>{عَزِيزٌ حَكِيمٌ}</w:t>
      </w:r>
      <w:r w:rsidRPr="006812F1">
        <w:rPr>
          <w:rFonts w:ascii="Traditional Arabic" w:hAnsi="Traditional Arabic" w:cs="Traditional Arabic"/>
          <w:sz w:val="32"/>
          <w:szCs w:val="32"/>
          <w:rtl/>
        </w:rPr>
        <w:t>، عز فحكم، وجه الارتباط واضح</w:t>
      </w:r>
      <w:r w:rsidR="00E65773" w:rsidRPr="006812F1">
        <w:rPr>
          <w:rFonts w:ascii="Traditional Arabic" w:hAnsi="Traditional Arabic" w:cs="Traditional Arabic"/>
          <w:sz w:val="32"/>
          <w:szCs w:val="32"/>
          <w:rtl/>
        </w:rPr>
        <w:t>.</w:t>
      </w:r>
    </w:p>
    <w:p w:rsidR="00CA1290" w:rsidRPr="006812F1" w:rsidRDefault="00E65773"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w:t>
      </w:r>
      <w:r w:rsidR="00CA1290" w:rsidRPr="006812F1">
        <w:rPr>
          <w:rFonts w:ascii="Traditional Arabic" w:hAnsi="Traditional Arabic" w:cs="Traditional Arabic"/>
          <w:sz w:val="32"/>
          <w:szCs w:val="32"/>
          <w:rtl/>
        </w:rPr>
        <w:t xml:space="preserve">عيسى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عليه السلام</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يقول: </w:t>
      </w:r>
      <w:r w:rsidRPr="006812F1">
        <w:rPr>
          <w:rFonts w:ascii="Traditional Arabic" w:hAnsi="Traditional Arabic" w:cs="Traditional Arabic"/>
          <w:b/>
          <w:bCs/>
          <w:color w:val="FF0000"/>
          <w:sz w:val="32"/>
          <w:szCs w:val="32"/>
          <w:rtl/>
        </w:rPr>
        <w:t>{إِنْ تُعَذِّبْهُمْ فَإِنَّهُمْ عِبَادُكَ وَإِنْ تَغْفِرْ لَهُمْ فَإِنَّكَ}</w:t>
      </w:r>
      <w:r w:rsidRPr="006812F1">
        <w:rPr>
          <w:rFonts w:ascii="Traditional Arabic" w:hAnsi="Traditional Arabic" w:cs="Traditional Arabic"/>
          <w:sz w:val="32"/>
          <w:szCs w:val="32"/>
          <w:rtl/>
        </w:rPr>
        <w:t xml:space="preserve"> [المائدة:118]، </w:t>
      </w:r>
      <w:r w:rsidR="00CA1290" w:rsidRPr="006812F1">
        <w:rPr>
          <w:rFonts w:ascii="Traditional Arabic" w:hAnsi="Traditional Arabic" w:cs="Traditional Arabic"/>
          <w:sz w:val="32"/>
          <w:szCs w:val="32"/>
          <w:rtl/>
        </w:rPr>
        <w:t>ما قال: إنك أنت الغفور الرحيم</w:t>
      </w:r>
      <w:r w:rsidRPr="006812F1">
        <w:rPr>
          <w:rFonts w:ascii="Traditional Arabic" w:hAnsi="Traditional Arabic" w:cs="Traditional Arabic"/>
          <w:sz w:val="32"/>
          <w:szCs w:val="32"/>
          <w:rtl/>
        </w:rPr>
        <w:t>، وإنما قال:</w:t>
      </w:r>
      <w:r w:rsidR="00CA1290" w:rsidRPr="006812F1">
        <w:rPr>
          <w:rFonts w:ascii="Traditional Arabic" w:hAnsi="Traditional Arabic" w:cs="Traditional Arabic"/>
          <w:sz w:val="32"/>
          <w:szCs w:val="32"/>
          <w:rtl/>
        </w:rPr>
        <w:t xml:space="preserve"> </w:t>
      </w:r>
      <w:r w:rsidRPr="006812F1">
        <w:rPr>
          <w:rFonts w:ascii="Traditional Arabic" w:hAnsi="Traditional Arabic" w:cs="Traditional Arabic"/>
          <w:b/>
          <w:bCs/>
          <w:color w:val="FF0000"/>
          <w:sz w:val="32"/>
          <w:szCs w:val="32"/>
          <w:rtl/>
        </w:rPr>
        <w:t>{أَنْتَ الْعَزِيزُ الْحَكِيمُ}</w:t>
      </w:r>
      <w:r w:rsidRPr="006812F1">
        <w:rPr>
          <w:rFonts w:ascii="Traditional Arabic" w:hAnsi="Traditional Arabic" w:cs="Traditional Arabic"/>
          <w:sz w:val="32"/>
          <w:szCs w:val="32"/>
          <w:rtl/>
        </w:rPr>
        <w:t xml:space="preserve"> [المائدة:118]</w:t>
      </w:r>
      <w:r w:rsidR="00CA1290" w:rsidRPr="006812F1">
        <w:rPr>
          <w:rFonts w:ascii="Traditional Arabic" w:hAnsi="Traditional Arabic" w:cs="Traditional Arabic"/>
          <w:sz w:val="32"/>
          <w:szCs w:val="32"/>
          <w:rtl/>
        </w:rPr>
        <w:t xml:space="preserve">، فهذا قد يشكل، نقول: هذا اليوم يغضب الله فيه غضب لم يغضب قبله مثله، ولم يغضب بعده مثله، فعيسى </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عليه السلام</w:t>
      </w:r>
      <w:r w:rsid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لا يريد أن يكون مدافع</w:t>
      </w:r>
      <w:r w:rsidR="006812F1">
        <w:rPr>
          <w:rFonts w:ascii="Traditional Arabic" w:hAnsi="Traditional Arabic" w:cs="Traditional Arabic"/>
          <w:sz w:val="32"/>
          <w:szCs w:val="32"/>
          <w:rtl/>
        </w:rPr>
        <w:t>ًا</w:t>
      </w:r>
      <w:r w:rsidR="00CA1290" w:rsidRPr="006812F1">
        <w:rPr>
          <w:rFonts w:ascii="Traditional Arabic" w:hAnsi="Traditional Arabic" w:cs="Traditional Arabic"/>
          <w:sz w:val="32"/>
          <w:szCs w:val="32"/>
          <w:rtl/>
        </w:rPr>
        <w:t xml:space="preserve"> عنهم، لكن يقول: بين يديك إن عذبتهم فأنت قادر فهم عبادك، وإن غفرت لهم فليس عن ضعف وعجز، وإنما عن عزة وحكمة، لاحظت كيف الارتباط، وهكذا.</w:t>
      </w:r>
    </w:p>
    <w:p w:rsidR="00CA1290" w:rsidRPr="006812F1" w:rsidRDefault="00E65773"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ف</w:t>
      </w:r>
      <w:r w:rsidR="00CA1290" w:rsidRPr="006812F1">
        <w:rPr>
          <w:rFonts w:ascii="Traditional Arabic" w:hAnsi="Traditional Arabic" w:cs="Traditional Arabic"/>
          <w:sz w:val="32"/>
          <w:szCs w:val="32"/>
          <w:rtl/>
        </w:rPr>
        <w:t>هذا موضوع المناسبات بعيد الآيات وبين السور، وبهذا نكون قد عرفنا جمع القرآن</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وعرفنا علم المناسبات، وعرفنا علم موضوع خاص اسمه ترتيب السور والآيات، وبقي أن أقول: إن الصحابة في زمن عثمان كتبوه كتابة خاصة بالرسم العثماني، هذا الرسم هل هو توقيفي؟</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 xml:space="preserve">الجواب: لا، </w:t>
      </w:r>
      <w:r w:rsidR="00E65773" w:rsidRPr="006812F1">
        <w:rPr>
          <w:rFonts w:ascii="Traditional Arabic" w:hAnsi="Traditional Arabic" w:cs="Traditional Arabic"/>
          <w:sz w:val="32"/>
          <w:szCs w:val="32"/>
          <w:rtl/>
        </w:rPr>
        <w:t xml:space="preserve">كتبوه بهذه الطريقة، هل يجوز لنا مخالفته؟ </w:t>
      </w:r>
      <w:r w:rsidRPr="006812F1">
        <w:rPr>
          <w:rFonts w:ascii="Traditional Arabic" w:hAnsi="Traditional Arabic" w:cs="Traditional Arabic"/>
          <w:sz w:val="32"/>
          <w:szCs w:val="32"/>
          <w:rtl/>
        </w:rPr>
        <w:t xml:space="preserve">لئلا يدخل العبث في كتاب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فهذا يكتب على قواعد الإملاء المغربية، وهذا البغدادية، وهذا كل يوم قواعد إملاء جديدة، فنقول: يكتب كما كتب، وبمنع من كتابته من الإملاء الحديث، عرفتم هذا جيد</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لا لأنه توقيفي، كتابة الرسم العثماني توقيفة لكن من باب سد الذريعة</w:t>
      </w:r>
      <w:r w:rsidR="00E65773"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هل لأحد أن يكتب مصاحف ويطبعها بترتيب آخر غير ترتيب الصحابة الذين أجمعوا عليه؟ </w:t>
      </w:r>
    </w:p>
    <w:p w:rsidR="00E65773"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الجواب: لا؛ لأنهم وقع إجماعهم على ذلك</w:t>
      </w:r>
      <w:r w:rsidR="00E65773"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w:t>
      </w:r>
    </w:p>
    <w:p w:rsidR="00E65773" w:rsidRPr="006812F1" w:rsidRDefault="00E65773"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w:t>
      </w:r>
      <w:r w:rsidR="00CA1290" w:rsidRPr="006812F1">
        <w:rPr>
          <w:rFonts w:ascii="Traditional Arabic" w:hAnsi="Traditional Arabic" w:cs="Traditional Arabic"/>
          <w:sz w:val="32"/>
          <w:szCs w:val="32"/>
          <w:rtl/>
        </w:rPr>
        <w:t>بقي أن تعرف أن القرآن يجزأ إلى أجزاء، كان الصحابة يقرؤون به، وهو أحسن من التجزئة إلى ثلاثين جزء، السبع الطوال</w:t>
      </w:r>
      <w:r w:rsidRPr="006812F1">
        <w:rPr>
          <w:rFonts w:ascii="Traditional Arabic" w:hAnsi="Traditional Arabic" w:cs="Traditional Arabic"/>
          <w:sz w:val="32"/>
          <w:szCs w:val="32"/>
          <w:rtl/>
        </w:rPr>
        <w:t>،</w:t>
      </w:r>
      <w:r w:rsidR="00CA1290" w:rsidRPr="006812F1">
        <w:rPr>
          <w:rFonts w:ascii="Traditional Arabic" w:hAnsi="Traditional Arabic" w:cs="Traditional Arabic"/>
          <w:sz w:val="32"/>
          <w:szCs w:val="32"/>
          <w:rtl/>
        </w:rPr>
        <w:t xml:space="preserve"> وتبدأ بالبقرة وتنتهي بآخر براءة، والمئون وهي التي بعد البراءة سميت بذلك؛ لأن كل سورة منها تزيد على المائة أو تقارب المائة</w:t>
      </w:r>
      <w:r w:rsidRPr="006812F1">
        <w:rPr>
          <w:rFonts w:ascii="Traditional Arabic" w:hAnsi="Traditional Arabic" w:cs="Traditional Arabic"/>
          <w:sz w:val="32"/>
          <w:szCs w:val="32"/>
          <w:rtl/>
        </w:rPr>
        <w:t>.</w:t>
      </w:r>
    </w:p>
    <w:p w:rsidR="00CA1290" w:rsidRPr="006812F1" w:rsidRDefault="00CA1290" w:rsidP="006812F1">
      <w:pPr>
        <w:spacing w:line="276" w:lineRule="auto"/>
        <w:jc w:val="lowKashida"/>
        <w:rPr>
          <w:rFonts w:ascii="Traditional Arabic" w:hAnsi="Traditional Arabic" w:cs="Traditional Arabic"/>
          <w:sz w:val="32"/>
          <w:szCs w:val="32"/>
          <w:rtl/>
        </w:rPr>
      </w:pPr>
      <w:r w:rsidRPr="006812F1">
        <w:rPr>
          <w:rFonts w:ascii="Traditional Arabic" w:hAnsi="Traditional Arabic" w:cs="Traditional Arabic"/>
          <w:sz w:val="32"/>
          <w:szCs w:val="32"/>
          <w:rtl/>
        </w:rPr>
        <w:t>والمثاني ما بعد المائتين؛ لأنها ثنتها يعني بعدها، فهي لها ثوان، والمئون لها أوائل، أو هي الآيات التي لا تبلغ المائة، يقال لها: المثاني، ويمكن أن يكون قيل لها ذلك</w:t>
      </w:r>
      <w:r w:rsidR="00EA378E" w:rsidRP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لأنها تثنى كثير</w:t>
      </w:r>
      <w:r w:rsidR="006812F1">
        <w:rPr>
          <w:rFonts w:ascii="Traditional Arabic" w:hAnsi="Traditional Arabic" w:cs="Traditional Arabic"/>
          <w:sz w:val="32"/>
          <w:szCs w:val="32"/>
          <w:rtl/>
        </w:rPr>
        <w:t>ًا</w:t>
      </w:r>
      <w:r w:rsidRPr="006812F1">
        <w:rPr>
          <w:rFonts w:ascii="Traditional Arabic" w:hAnsi="Traditional Arabic" w:cs="Traditional Arabic"/>
          <w:sz w:val="32"/>
          <w:szCs w:val="32"/>
          <w:rtl/>
        </w:rPr>
        <w:t>، تقرأ أكثر من غيرها؛ لأنها ليست طويلة، أو لتثنية العبر، والأمثال فيها، وبعد المثاني يأتي المفصل سواء نقول: يبدأ من الحجرات، أو من ق، على خلاف ذلك.</w:t>
      </w:r>
    </w:p>
    <w:p w:rsidR="00C5563F" w:rsidRPr="006812F1" w:rsidRDefault="00EA378E" w:rsidP="006812F1">
      <w:pPr>
        <w:spacing w:line="276" w:lineRule="auto"/>
        <w:jc w:val="lowKashida"/>
        <w:rPr>
          <w:rFonts w:ascii="Traditional Arabic" w:hAnsi="Traditional Arabic" w:cs="Traditional Arabic"/>
          <w:sz w:val="32"/>
          <w:szCs w:val="32"/>
        </w:rPr>
      </w:pPr>
      <w:r w:rsidRPr="006812F1">
        <w:rPr>
          <w:rFonts w:ascii="Traditional Arabic" w:hAnsi="Traditional Arabic" w:cs="Traditional Arabic"/>
          <w:sz w:val="32"/>
          <w:szCs w:val="32"/>
          <w:rtl/>
        </w:rPr>
        <w:t xml:space="preserve">فهذه خلاصة في هذا الفن، ونسأل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أن يبارك لي ولكم بها، وأن ينفعني وإياكم بالعلم النافع، وأن يرزقني وإياكم العمل الصالح، وأن يعيننا وإياكم على ذكره وشكره وحسن عبادته، وأسأل الله </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عز وجل</w:t>
      </w:r>
      <w:r w:rsidR="006812F1">
        <w:rPr>
          <w:rFonts w:ascii="Traditional Arabic" w:hAnsi="Traditional Arabic" w:cs="Traditional Arabic"/>
          <w:sz w:val="32"/>
          <w:szCs w:val="32"/>
          <w:rtl/>
        </w:rPr>
        <w:t>-</w:t>
      </w:r>
      <w:r w:rsidRPr="006812F1">
        <w:rPr>
          <w:rFonts w:ascii="Traditional Arabic" w:hAnsi="Traditional Arabic" w:cs="Traditional Arabic"/>
          <w:sz w:val="32"/>
          <w:szCs w:val="32"/>
          <w:rtl/>
        </w:rPr>
        <w:t xml:space="preserve"> أن يوفق الجميع للخير، وأن يعيننا وإياكم على طاعته</w:t>
      </w:r>
      <w:r w:rsidR="00AC18B6" w:rsidRPr="006812F1">
        <w:rPr>
          <w:rFonts w:ascii="Traditional Arabic" w:hAnsi="Traditional Arabic" w:cs="Traditional Arabic"/>
          <w:sz w:val="32"/>
          <w:szCs w:val="32"/>
          <w:rtl/>
        </w:rPr>
        <w:t>.</w:t>
      </w:r>
    </w:p>
    <w:sectPr w:rsidR="00C5563F" w:rsidRPr="006812F1" w:rsidSect="006812F1">
      <w:headerReference w:type="even" r:id="rId9"/>
      <w:headerReference w:type="default" r:id="rId10"/>
      <w:footerReference w:type="even" r:id="rId11"/>
      <w:footerReference w:type="default" r:id="rId12"/>
      <w:pgSz w:w="11906" w:h="16838"/>
      <w:pgMar w:top="1134" w:right="1134" w:bottom="1134" w:left="156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47" w:rsidRDefault="00234047">
      <w:r>
        <w:separator/>
      </w:r>
    </w:p>
  </w:endnote>
  <w:endnote w:type="continuationSeparator" w:id="0">
    <w:p w:rsidR="00234047" w:rsidRDefault="0023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2" w:rsidRDefault="00031272" w:rsidP="00480429">
    <w:pPr>
      <w:pStyle w:val="afd"/>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Pr>
        <w:rStyle w:val="a9"/>
        <w:noProof/>
        <w:rtl/>
      </w:rPr>
      <w:t>9</w:t>
    </w:r>
    <w:r>
      <w:rPr>
        <w:rStyle w:val="a9"/>
        <w:rtl/>
      </w:rPr>
      <w:fldChar w:fldCharType="end"/>
    </w:r>
  </w:p>
  <w:p w:rsidR="00031272" w:rsidRDefault="0003127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2" w:rsidRDefault="00031272" w:rsidP="00480429">
    <w:pPr>
      <w:pStyle w:val="afd"/>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3D6876">
      <w:rPr>
        <w:rStyle w:val="a9"/>
        <w:noProof/>
        <w:rtl/>
      </w:rPr>
      <w:t>1</w:t>
    </w:r>
    <w:r>
      <w:rPr>
        <w:rStyle w:val="a9"/>
        <w:rtl/>
      </w:rPr>
      <w:fldChar w:fldCharType="end"/>
    </w:r>
  </w:p>
  <w:p w:rsidR="00031272" w:rsidRDefault="00031272">
    <w:pPr>
      <w:pStyle w:val="afd"/>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47" w:rsidRDefault="00234047">
      <w:r>
        <w:separator/>
      </w:r>
    </w:p>
  </w:footnote>
  <w:footnote w:type="continuationSeparator" w:id="0">
    <w:p w:rsidR="00234047" w:rsidRDefault="00234047">
      <w:r>
        <w:continuationSeparator/>
      </w:r>
    </w:p>
  </w:footnote>
  <w:footnote w:id="1">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أخرجه أحمد في فضائل الصحابة (1</w:t>
      </w:r>
      <w:r w:rsidR="006812F1">
        <w:rPr>
          <w:rFonts w:ascii="Traditional Arabic" w:hAnsi="Traditional Arabic" w:cs="Traditional Arabic"/>
          <w:rtl/>
        </w:rPr>
        <w:t>/</w:t>
      </w:r>
      <w:r w:rsidRPr="006812F1">
        <w:rPr>
          <w:rFonts w:ascii="Traditional Arabic" w:hAnsi="Traditional Arabic" w:cs="Traditional Arabic"/>
          <w:rtl/>
        </w:rPr>
        <w:t>390)، برقم (591).</w:t>
      </w:r>
    </w:p>
  </w:footnote>
  <w:footnote w:id="2">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أخرجه الترمذي، أبواب المناقب عن رسول الله -صلى الله عليه وسلم</w:t>
      </w:r>
      <w:r w:rsidR="006812F1">
        <w:rPr>
          <w:rFonts w:ascii="Traditional Arabic" w:hAnsi="Traditional Arabic" w:cs="Traditional Arabic"/>
          <w:rtl/>
        </w:rPr>
        <w:t xml:space="preserve">، باب: </w:t>
      </w:r>
      <w:r w:rsidRPr="006812F1">
        <w:rPr>
          <w:rFonts w:ascii="Traditional Arabic" w:hAnsi="Traditional Arabic" w:cs="Traditional Arabic"/>
          <w:rtl/>
        </w:rPr>
        <w:t>في فضل الشام واليمن، برقم (3954)، وأحمد في المسند، برقم (21607)، والحاكم في المستدرك، برقم (4217)، وقال: "هذا حديث صحيح على شرط الشيخين، ولم يخرجاه وفيه الدليل الواضح أن القرآن إنما جمع في عه</w:t>
      </w:r>
      <w:r w:rsidR="006812F1">
        <w:rPr>
          <w:rFonts w:ascii="Traditional Arabic" w:hAnsi="Traditional Arabic" w:cs="Traditional Arabic"/>
          <w:rtl/>
        </w:rPr>
        <w:t>د رسول الله -صلى الله عليه وسلم</w:t>
      </w:r>
      <w:r w:rsidRPr="006812F1">
        <w:rPr>
          <w:rFonts w:ascii="Traditional Arabic" w:hAnsi="Traditional Arabic" w:cs="Traditional Arabic"/>
          <w:rtl/>
        </w:rPr>
        <w:t>"، وحسنه محققو المسند.</w:t>
      </w:r>
    </w:p>
  </w:footnote>
  <w:footnote w:id="3">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أخرجه البخاري، كتاب فضائل القرآن</w:t>
      </w:r>
      <w:r w:rsidR="006812F1">
        <w:rPr>
          <w:rFonts w:ascii="Traditional Arabic" w:hAnsi="Traditional Arabic" w:cs="Traditional Arabic"/>
          <w:rtl/>
        </w:rPr>
        <w:t xml:space="preserve">، باب: </w:t>
      </w:r>
      <w:r w:rsidRPr="006812F1">
        <w:rPr>
          <w:rFonts w:ascii="Traditional Arabic" w:hAnsi="Traditional Arabic" w:cs="Traditional Arabic"/>
          <w:rtl/>
        </w:rPr>
        <w:t>جمع القرآن، برقم (4986).</w:t>
      </w:r>
    </w:p>
  </w:footnote>
  <w:footnote w:id="4">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أخرجه أحمد في فضائل الصحابة لأحمد بن حنبل (1</w:t>
      </w:r>
      <w:r w:rsidR="006812F1">
        <w:rPr>
          <w:rFonts w:ascii="Traditional Arabic" w:hAnsi="Traditional Arabic" w:cs="Traditional Arabic"/>
          <w:rtl/>
        </w:rPr>
        <w:t>/</w:t>
      </w:r>
      <w:r w:rsidRPr="006812F1">
        <w:rPr>
          <w:rFonts w:ascii="Traditional Arabic" w:hAnsi="Traditional Arabic" w:cs="Traditional Arabic"/>
          <w:rtl/>
        </w:rPr>
        <w:t>354)، برقم (513)، والآجري في الشريعة (4</w:t>
      </w:r>
      <w:r w:rsidR="006812F1">
        <w:rPr>
          <w:rFonts w:ascii="Traditional Arabic" w:hAnsi="Traditional Arabic" w:cs="Traditional Arabic"/>
          <w:rtl/>
        </w:rPr>
        <w:t>/</w:t>
      </w:r>
      <w:r w:rsidRPr="006812F1">
        <w:rPr>
          <w:rFonts w:ascii="Traditional Arabic" w:hAnsi="Traditional Arabic" w:cs="Traditional Arabic"/>
          <w:rtl/>
        </w:rPr>
        <w:t>1782)، برقم (1241).</w:t>
      </w:r>
    </w:p>
  </w:footnote>
  <w:footnote w:id="5">
    <w:p w:rsidR="00031272" w:rsidRPr="006812F1" w:rsidRDefault="00031272" w:rsidP="006812F1">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CC0BA9" w:rsidRPr="006812F1">
        <w:rPr>
          <w:rFonts w:ascii="Traditional Arabic" w:hAnsi="Traditional Arabic" w:cs="Traditional Arabic"/>
          <w:rtl/>
        </w:rPr>
        <w:t>أخرجه البخاري، كتاب فضائل القرآن</w:t>
      </w:r>
      <w:r w:rsidR="006812F1">
        <w:rPr>
          <w:rFonts w:ascii="Traditional Arabic" w:hAnsi="Traditional Arabic" w:cs="Traditional Arabic"/>
          <w:rtl/>
        </w:rPr>
        <w:t xml:space="preserve">، باب: </w:t>
      </w:r>
      <w:r w:rsidR="00CC0BA9" w:rsidRPr="006812F1">
        <w:rPr>
          <w:rFonts w:ascii="Traditional Arabic" w:hAnsi="Traditional Arabic" w:cs="Traditional Arabic"/>
          <w:rtl/>
        </w:rPr>
        <w:t>جمع القرآن، برقم (4987)، والنسائي في فضائل القرآن (ص:67)، برقم (13)، وأبو داود في المصاحف (ص:88).</w:t>
      </w:r>
    </w:p>
  </w:footnote>
  <w:footnote w:id="6">
    <w:p w:rsidR="00031272" w:rsidRPr="006812F1" w:rsidRDefault="00031272" w:rsidP="00CC0BA9">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CC0BA9" w:rsidRPr="006812F1">
        <w:rPr>
          <w:rFonts w:ascii="Traditional Arabic" w:hAnsi="Traditional Arabic" w:cs="Traditional Arabic"/>
          <w:rtl/>
        </w:rPr>
        <w:t>انظر: فضائل القرآن للقاسم بن سلام (ص:282)، والمصاحف لابن أبي داود (ص:92)، والإتقان في علوم القرآن (1</w:t>
      </w:r>
      <w:r w:rsidR="006812F1">
        <w:rPr>
          <w:rFonts w:ascii="Traditional Arabic" w:hAnsi="Traditional Arabic" w:cs="Traditional Arabic"/>
          <w:rtl/>
        </w:rPr>
        <w:t>/</w:t>
      </w:r>
      <w:r w:rsidR="00CC0BA9" w:rsidRPr="006812F1">
        <w:rPr>
          <w:rFonts w:ascii="Traditional Arabic" w:hAnsi="Traditional Arabic" w:cs="Traditional Arabic"/>
          <w:rtl/>
        </w:rPr>
        <w:t>208).</w:t>
      </w:r>
    </w:p>
  </w:footnote>
  <w:footnote w:id="7">
    <w:p w:rsidR="00031272" w:rsidRPr="006812F1" w:rsidRDefault="00031272" w:rsidP="00147686">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147686" w:rsidRPr="006812F1">
        <w:rPr>
          <w:rFonts w:ascii="Traditional Arabic" w:hAnsi="Traditional Arabic" w:cs="Traditional Arabic"/>
          <w:rtl/>
        </w:rPr>
        <w:t>أخرجه البخاري، كتاب تفسير القرآن</w:t>
      </w:r>
      <w:r w:rsidR="006812F1">
        <w:rPr>
          <w:rFonts w:ascii="Traditional Arabic" w:hAnsi="Traditional Arabic" w:cs="Traditional Arabic"/>
          <w:rtl/>
        </w:rPr>
        <w:t xml:space="preserve">، باب: </w:t>
      </w:r>
      <w:r w:rsidR="00147686" w:rsidRPr="006812F1">
        <w:rPr>
          <w:rFonts w:ascii="Traditional Arabic" w:hAnsi="Traditional Arabic" w:cs="Traditional Arabic"/>
          <w:b/>
          <w:bCs/>
          <w:color w:val="FF0000"/>
          <w:rtl/>
        </w:rPr>
        <w:t>{وَالَّذِينَ يُتَوَفَّوْنَ مِنْكُمْ وَيَذَرُونَ أَزْوَاجًا يَتَرَبَّصْنَ بِأَنْفُسِهِنَّ أَرْبَعَةَ أَشْهُرٍ وَعَشْرًا فَإِذَا بَلَغْنَ أَجَلَهُنَّ فَلاَ جُنَاحَ عَلَيْكُمْ فِيمَا فَعَلْنَ فِي أَنْفُسِهِنَّ بِالْمَعْرُوفِ وَاللَّهُ بِمَا تَعْمَلُونَ خَبِيرٌ}</w:t>
      </w:r>
      <w:r w:rsidR="00147686" w:rsidRPr="006812F1">
        <w:rPr>
          <w:rFonts w:ascii="Traditional Arabic" w:hAnsi="Traditional Arabic" w:cs="Traditional Arabic"/>
          <w:color w:val="FF0000"/>
          <w:rtl/>
        </w:rPr>
        <w:t xml:space="preserve"> </w:t>
      </w:r>
      <w:r w:rsidR="00147686" w:rsidRPr="006812F1">
        <w:rPr>
          <w:rFonts w:ascii="Traditional Arabic" w:hAnsi="Traditional Arabic" w:cs="Traditional Arabic"/>
          <w:rtl/>
        </w:rPr>
        <w:t>[البقرة:234]، برقم (4530).</w:t>
      </w:r>
    </w:p>
  </w:footnote>
  <w:footnote w:id="8">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120FD6" w:rsidRPr="006812F1">
        <w:rPr>
          <w:rFonts w:ascii="Traditional Arabic" w:hAnsi="Traditional Arabic" w:cs="Traditional Arabic"/>
          <w:rtl/>
        </w:rPr>
        <w:t>أخرجه مسلم، كتاب صلاة المسافرين وقصرها</w:t>
      </w:r>
      <w:r w:rsidR="006812F1">
        <w:rPr>
          <w:rFonts w:ascii="Traditional Arabic" w:hAnsi="Traditional Arabic" w:cs="Traditional Arabic"/>
          <w:rtl/>
        </w:rPr>
        <w:t xml:space="preserve">، باب: </w:t>
      </w:r>
      <w:r w:rsidR="00120FD6" w:rsidRPr="006812F1">
        <w:rPr>
          <w:rFonts w:ascii="Traditional Arabic" w:hAnsi="Traditional Arabic" w:cs="Traditional Arabic"/>
          <w:rtl/>
        </w:rPr>
        <w:t>نهي من أكل ثوم</w:t>
      </w:r>
      <w:r w:rsidR="00B821F4">
        <w:rPr>
          <w:rFonts w:ascii="Traditional Arabic" w:hAnsi="Traditional Arabic" w:cs="Traditional Arabic" w:hint="cs"/>
          <w:rtl/>
        </w:rPr>
        <w:t>ً</w:t>
      </w:r>
      <w:r w:rsidR="00120FD6" w:rsidRPr="006812F1">
        <w:rPr>
          <w:rFonts w:ascii="Traditional Arabic" w:hAnsi="Traditional Arabic" w:cs="Traditional Arabic"/>
          <w:rtl/>
        </w:rPr>
        <w:t>ا أو بصلا</w:t>
      </w:r>
      <w:r w:rsidR="00B821F4">
        <w:rPr>
          <w:rFonts w:ascii="Traditional Arabic" w:hAnsi="Traditional Arabic" w:cs="Traditional Arabic" w:hint="cs"/>
          <w:rtl/>
        </w:rPr>
        <w:t>ً</w:t>
      </w:r>
      <w:r w:rsidR="00120FD6" w:rsidRPr="006812F1">
        <w:rPr>
          <w:rFonts w:ascii="Traditional Arabic" w:hAnsi="Traditional Arabic" w:cs="Traditional Arabic"/>
          <w:rtl/>
        </w:rPr>
        <w:t xml:space="preserve"> أو كراث</w:t>
      </w:r>
      <w:r w:rsidR="00B821F4">
        <w:rPr>
          <w:rFonts w:ascii="Traditional Arabic" w:hAnsi="Traditional Arabic" w:cs="Traditional Arabic" w:hint="cs"/>
          <w:rtl/>
        </w:rPr>
        <w:t>ً</w:t>
      </w:r>
      <w:r w:rsidR="00120FD6" w:rsidRPr="006812F1">
        <w:rPr>
          <w:rFonts w:ascii="Traditional Arabic" w:hAnsi="Traditional Arabic" w:cs="Traditional Arabic"/>
          <w:rtl/>
        </w:rPr>
        <w:t>ا أو نحوها، برقم (567).</w:t>
      </w:r>
    </w:p>
  </w:footnote>
  <w:footnote w:id="9">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A54D71" w:rsidRPr="006812F1">
        <w:rPr>
          <w:rFonts w:ascii="Traditional Arabic" w:hAnsi="Traditional Arabic" w:cs="Traditional Arabic"/>
          <w:rtl/>
        </w:rPr>
        <w:t>أخرجه مسلم، كتاب صلاة المسافرين وقصرها</w:t>
      </w:r>
      <w:r w:rsidR="006812F1">
        <w:rPr>
          <w:rFonts w:ascii="Traditional Arabic" w:hAnsi="Traditional Arabic" w:cs="Traditional Arabic"/>
          <w:rtl/>
        </w:rPr>
        <w:t xml:space="preserve">، باب: </w:t>
      </w:r>
      <w:r w:rsidR="00A54D71" w:rsidRPr="006812F1">
        <w:rPr>
          <w:rFonts w:ascii="Traditional Arabic" w:hAnsi="Traditional Arabic" w:cs="Traditional Arabic"/>
          <w:rtl/>
        </w:rPr>
        <w:t>فضل سورة الكهف، وآية الكرسي، برقم (809).</w:t>
      </w:r>
    </w:p>
  </w:footnote>
  <w:footnote w:id="10">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3179DA" w:rsidRPr="006812F1">
        <w:rPr>
          <w:rFonts w:ascii="Traditional Arabic" w:hAnsi="Traditional Arabic" w:cs="Traditional Arabic"/>
          <w:rtl/>
        </w:rPr>
        <w:t>أخرجه النسائي في الكبرى، برقم (10718)، وضعفه الألباني في ضعيف الجامع، برقم (5760).</w:t>
      </w:r>
    </w:p>
  </w:footnote>
  <w:footnote w:id="11">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3179DA" w:rsidRPr="006812F1">
        <w:rPr>
          <w:rFonts w:ascii="Traditional Arabic" w:hAnsi="Traditional Arabic" w:cs="Traditional Arabic"/>
          <w:rtl/>
        </w:rPr>
        <w:t>أخرجه مسلم، كتاب صلاة المسافرين وقصرها</w:t>
      </w:r>
      <w:r w:rsidR="006812F1">
        <w:rPr>
          <w:rFonts w:ascii="Traditional Arabic" w:hAnsi="Traditional Arabic" w:cs="Traditional Arabic"/>
          <w:rtl/>
        </w:rPr>
        <w:t xml:space="preserve">، باب: </w:t>
      </w:r>
      <w:r w:rsidR="003179DA" w:rsidRPr="006812F1">
        <w:rPr>
          <w:rFonts w:ascii="Traditional Arabic" w:hAnsi="Traditional Arabic" w:cs="Traditional Arabic"/>
          <w:rtl/>
        </w:rPr>
        <w:t>استحباب تطويل القراءة في صلاة الليل، برقم (772).</w:t>
      </w:r>
    </w:p>
  </w:footnote>
  <w:footnote w:id="12">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3179DA" w:rsidRPr="006812F1">
        <w:rPr>
          <w:rFonts w:ascii="Traditional Arabic" w:hAnsi="Traditional Arabic" w:cs="Traditional Arabic"/>
          <w:rtl/>
        </w:rPr>
        <w:t>أخرجه البخاري، بلفظ: "سمعت النبي -صلى الله عليه وسلم- يقرأ بطولى الطوليين"، كتاب الأذان</w:t>
      </w:r>
      <w:r w:rsidR="006812F1">
        <w:rPr>
          <w:rFonts w:ascii="Traditional Arabic" w:hAnsi="Traditional Arabic" w:cs="Traditional Arabic"/>
          <w:rtl/>
        </w:rPr>
        <w:t xml:space="preserve">، باب: </w:t>
      </w:r>
      <w:r w:rsidR="003179DA" w:rsidRPr="006812F1">
        <w:rPr>
          <w:rFonts w:ascii="Traditional Arabic" w:hAnsi="Traditional Arabic" w:cs="Traditional Arabic"/>
          <w:rtl/>
        </w:rPr>
        <w:t>القراءة في المغرب، برقم (764)، ووضحت رواية أبو داود المراد بالطوليين، حيث أخرجه وفيه: "قلت: ما طولى الطوليين؟ قال: الأعراف والأخرى الأنعام، قال: وسألت أنا ابن أبي مليكة، فقال لي: من قبل نفسه المائدة والأعراف"، أبواب تفريع استفتاح الصلاة</w:t>
      </w:r>
      <w:r w:rsidR="006812F1">
        <w:rPr>
          <w:rFonts w:ascii="Traditional Arabic" w:hAnsi="Traditional Arabic" w:cs="Traditional Arabic"/>
          <w:rtl/>
        </w:rPr>
        <w:t xml:space="preserve">، باب: </w:t>
      </w:r>
      <w:r w:rsidR="003179DA" w:rsidRPr="006812F1">
        <w:rPr>
          <w:rFonts w:ascii="Traditional Arabic" w:hAnsi="Traditional Arabic" w:cs="Traditional Arabic"/>
          <w:rtl/>
        </w:rPr>
        <w:t>قدر القراءة في المغرب، برقم (812).</w:t>
      </w:r>
    </w:p>
  </w:footnote>
  <w:footnote w:id="13">
    <w:p w:rsidR="006A7F4D" w:rsidRPr="006812F1" w:rsidRDefault="006A7F4D" w:rsidP="006A7F4D">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936369" w:rsidRPr="006812F1">
        <w:rPr>
          <w:rFonts w:ascii="Traditional Arabic" w:hAnsi="Traditional Arabic" w:cs="Traditional Arabic"/>
          <w:rtl/>
        </w:rPr>
        <w:t>أخرجه مسلم، كتاب الصلاة</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القراءة في الصبح، برقم (455)، وأبو داود، كتاب الصلاة</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الصلاة في النعل، برقم (649)، والنسائي، كتاب الافتتاح، قراءة بعض السورة، برقم (1007)، وابن ماجه، كتاب إقامة الصلاة، والسنة فيها</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القراءة في صلاة الفجر، برقم (280)، وعلقه البخاري في صحيحه (1</w:t>
      </w:r>
      <w:r w:rsidR="006812F1">
        <w:rPr>
          <w:rFonts w:ascii="Traditional Arabic" w:hAnsi="Traditional Arabic" w:cs="Traditional Arabic"/>
          <w:rtl/>
        </w:rPr>
        <w:t>/</w:t>
      </w:r>
      <w:r w:rsidR="00936369" w:rsidRPr="006812F1">
        <w:rPr>
          <w:rFonts w:ascii="Traditional Arabic" w:hAnsi="Traditional Arabic" w:cs="Traditional Arabic"/>
          <w:rtl/>
        </w:rPr>
        <w:t>154)، كتاب الأذان</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الجمع بين السورتين في الركعة.</w:t>
      </w:r>
    </w:p>
  </w:footnote>
  <w:footnote w:id="14">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936369" w:rsidRPr="006812F1">
        <w:rPr>
          <w:rFonts w:ascii="Traditional Arabic" w:hAnsi="Traditional Arabic" w:cs="Traditional Arabic"/>
          <w:rtl/>
        </w:rPr>
        <w:t>أخرجه البخاري، كتاب الجمعة</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ما يقرأ في صلاة الفجر يوم الجمعة، برقم (891)، ومسلم، كتاب الجمعة</w:t>
      </w:r>
      <w:r w:rsidR="006812F1">
        <w:rPr>
          <w:rFonts w:ascii="Traditional Arabic" w:hAnsi="Traditional Arabic" w:cs="Traditional Arabic"/>
          <w:rtl/>
        </w:rPr>
        <w:t xml:space="preserve">، باب: </w:t>
      </w:r>
      <w:r w:rsidR="00936369" w:rsidRPr="006812F1">
        <w:rPr>
          <w:rFonts w:ascii="Traditional Arabic" w:hAnsi="Traditional Arabic" w:cs="Traditional Arabic"/>
          <w:rtl/>
        </w:rPr>
        <w:t>ما يقرأ في يوم الجمعة، برقم (879).</w:t>
      </w:r>
    </w:p>
  </w:footnote>
  <w:footnote w:id="15">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DE5726" w:rsidRPr="006812F1">
        <w:rPr>
          <w:rFonts w:ascii="Traditional Arabic" w:hAnsi="Traditional Arabic" w:cs="Traditional Arabic"/>
          <w:rtl/>
        </w:rPr>
        <w:t>أخرجه مسلم، كتاب الجمعة</w:t>
      </w:r>
      <w:r w:rsidR="006812F1">
        <w:rPr>
          <w:rFonts w:ascii="Traditional Arabic" w:hAnsi="Traditional Arabic" w:cs="Traditional Arabic"/>
          <w:rtl/>
        </w:rPr>
        <w:t xml:space="preserve">، باب: </w:t>
      </w:r>
      <w:r w:rsidR="00DE5726" w:rsidRPr="006812F1">
        <w:rPr>
          <w:rFonts w:ascii="Traditional Arabic" w:hAnsi="Traditional Arabic" w:cs="Traditional Arabic"/>
          <w:rtl/>
        </w:rPr>
        <w:t>تخفيف الصلاة والخطبة، برقم (872).</w:t>
      </w:r>
    </w:p>
  </w:footnote>
  <w:footnote w:id="16">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147686" w:rsidRPr="006812F1">
        <w:rPr>
          <w:rFonts w:ascii="Traditional Arabic" w:hAnsi="Traditional Arabic" w:cs="Traditional Arabic"/>
          <w:rtl/>
        </w:rPr>
        <w:t>أخرجه الترمذي، أبواب تفسير القرآن عن رسول الله -صلى الله عليه وسلم</w:t>
      </w:r>
      <w:r w:rsidR="006812F1">
        <w:rPr>
          <w:rFonts w:ascii="Traditional Arabic" w:hAnsi="Traditional Arabic" w:cs="Traditional Arabic"/>
          <w:rtl/>
        </w:rPr>
        <w:t xml:space="preserve">، باب: </w:t>
      </w:r>
      <w:r w:rsidR="00147686" w:rsidRPr="006812F1">
        <w:rPr>
          <w:rFonts w:ascii="Traditional Arabic" w:hAnsi="Traditional Arabic" w:cs="Traditional Arabic"/>
          <w:rtl/>
        </w:rPr>
        <w:t>ومن سورة الرحمن، برقم (3291)، وحسنه الألباني في السلسلة الصحيحة، برقم (2150)، وفي صحيح الجامع، برقم (5138).</w:t>
      </w:r>
    </w:p>
  </w:footnote>
  <w:footnote w:id="17">
    <w:p w:rsidR="00031272" w:rsidRPr="006812F1" w:rsidRDefault="00031272" w:rsidP="00AF7908">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AF7908" w:rsidRPr="006812F1">
        <w:rPr>
          <w:rFonts w:ascii="Traditional Arabic" w:hAnsi="Traditional Arabic" w:cs="Traditional Arabic"/>
          <w:rtl/>
        </w:rPr>
        <w:t>أخرجه مسلم بلفظ: "قرأ والنجم فسجد فيها، وسجد من كان معه"، كتاب المساجد ومواضع الصلاة</w:t>
      </w:r>
      <w:r w:rsidR="006812F1">
        <w:rPr>
          <w:rFonts w:ascii="Traditional Arabic" w:hAnsi="Traditional Arabic" w:cs="Traditional Arabic"/>
          <w:rtl/>
        </w:rPr>
        <w:t xml:space="preserve">، باب: </w:t>
      </w:r>
      <w:r w:rsidR="00AF7908" w:rsidRPr="006812F1">
        <w:rPr>
          <w:rFonts w:ascii="Traditional Arabic" w:hAnsi="Traditional Arabic" w:cs="Traditional Arabic"/>
          <w:rtl/>
        </w:rPr>
        <w:t>سجود التلاوة، برقم (576).</w:t>
      </w:r>
    </w:p>
  </w:footnote>
  <w:footnote w:id="18">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EA09EF" w:rsidRPr="006812F1">
        <w:rPr>
          <w:rFonts w:ascii="Traditional Arabic" w:hAnsi="Traditional Arabic" w:cs="Traditional Arabic"/>
          <w:rtl/>
        </w:rPr>
        <w:t>أخرجه مسلم، كتاب صلاة العيدين</w:t>
      </w:r>
      <w:r w:rsidR="006812F1">
        <w:rPr>
          <w:rFonts w:ascii="Traditional Arabic" w:hAnsi="Traditional Arabic" w:cs="Traditional Arabic"/>
          <w:rtl/>
        </w:rPr>
        <w:t xml:space="preserve">، باب: </w:t>
      </w:r>
      <w:r w:rsidR="00EA09EF" w:rsidRPr="006812F1">
        <w:rPr>
          <w:rFonts w:ascii="Traditional Arabic" w:hAnsi="Traditional Arabic" w:cs="Traditional Arabic"/>
          <w:rtl/>
        </w:rPr>
        <w:t>ما يقرأ به في صلاة العيدين، برقم (891).</w:t>
      </w:r>
    </w:p>
  </w:footnote>
  <w:footnote w:id="19">
    <w:p w:rsidR="00031272" w:rsidRPr="006812F1" w:rsidRDefault="00031272" w:rsidP="00E67B50">
      <w:pPr>
        <w:pStyle w:val="af3"/>
        <w:ind w:left="0" w:firstLine="0"/>
        <w:jc w:val="both"/>
        <w:rPr>
          <w:rFonts w:ascii="Traditional Arabic" w:hAnsi="Traditional Arabic" w:cs="Traditional Arabic"/>
          <w:rtl/>
        </w:rPr>
      </w:pPr>
      <w:r w:rsidRPr="006812F1">
        <w:rPr>
          <w:rFonts w:ascii="Traditional Arabic" w:hAnsi="Traditional Arabic" w:cs="Traditional Arabic"/>
        </w:rPr>
        <w:footnoteRef/>
      </w:r>
      <w:r w:rsidRPr="006812F1">
        <w:rPr>
          <w:rFonts w:ascii="Traditional Arabic" w:hAnsi="Traditional Arabic" w:cs="Traditional Arabic"/>
          <w:rtl/>
        </w:rPr>
        <w:t>- أخرجه مسلم، كتاب الجمعة</w:t>
      </w:r>
      <w:r w:rsidR="006812F1">
        <w:rPr>
          <w:rFonts w:ascii="Traditional Arabic" w:hAnsi="Traditional Arabic" w:cs="Traditional Arabic"/>
          <w:rtl/>
        </w:rPr>
        <w:t xml:space="preserve">، باب: </w:t>
      </w:r>
      <w:r w:rsidRPr="006812F1">
        <w:rPr>
          <w:rFonts w:ascii="Traditional Arabic" w:hAnsi="Traditional Arabic" w:cs="Traditional Arabic"/>
          <w:rtl/>
        </w:rPr>
        <w:t>ما يقرأ في صلاة الجمعة، برقم (877).</w:t>
      </w:r>
    </w:p>
  </w:footnote>
  <w:footnote w:id="20">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6A7F4D" w:rsidRPr="006812F1">
        <w:rPr>
          <w:rFonts w:ascii="Traditional Arabic" w:hAnsi="Traditional Arabic" w:cs="Traditional Arabic"/>
          <w:rtl/>
        </w:rPr>
        <w:t>أخرجه مسلم، كتاب صلاة المسافرين وقصرها</w:t>
      </w:r>
      <w:r w:rsidR="006812F1">
        <w:rPr>
          <w:rFonts w:ascii="Traditional Arabic" w:hAnsi="Traditional Arabic" w:cs="Traditional Arabic"/>
          <w:rtl/>
        </w:rPr>
        <w:t xml:space="preserve">، باب: </w:t>
      </w:r>
      <w:r w:rsidR="006A7F4D" w:rsidRPr="006812F1">
        <w:rPr>
          <w:rFonts w:ascii="Traditional Arabic" w:hAnsi="Traditional Arabic" w:cs="Traditional Arabic"/>
          <w:rtl/>
        </w:rPr>
        <w:t>فضل قراءة القرآن، وسورة البقرة، برقم (804).</w:t>
      </w:r>
    </w:p>
  </w:footnote>
  <w:footnote w:id="21">
    <w:p w:rsidR="00031272" w:rsidRPr="006812F1" w:rsidRDefault="00031272" w:rsidP="000A63C9">
      <w:pPr>
        <w:pStyle w:val="af3"/>
        <w:ind w:left="0" w:firstLine="0"/>
        <w:jc w:val="both"/>
        <w:rPr>
          <w:rFonts w:ascii="Traditional Arabic" w:hAnsi="Traditional Arabic" w:cs="Traditional Arabic"/>
        </w:rPr>
      </w:pPr>
      <w:r w:rsidRPr="006812F1">
        <w:rPr>
          <w:rFonts w:ascii="Traditional Arabic" w:hAnsi="Traditional Arabic" w:cs="Traditional Arabic"/>
          <w:highlight w:val="yellow"/>
        </w:rPr>
        <w:footnoteRef/>
      </w:r>
      <w:r w:rsidRPr="006812F1">
        <w:rPr>
          <w:rFonts w:ascii="Traditional Arabic" w:hAnsi="Traditional Arabic" w:cs="Traditional Arabic"/>
          <w:highlight w:val="yellow"/>
          <w:rtl/>
        </w:rPr>
        <w:t xml:space="preserve">- </w:t>
      </w:r>
      <w:r w:rsidR="000A63C9" w:rsidRPr="006812F1">
        <w:rPr>
          <w:rFonts w:ascii="Traditional Arabic" w:hAnsi="Traditional Arabic" w:cs="Traditional Arabic"/>
          <w:b/>
          <w:bCs/>
          <w:color w:val="FF0000"/>
          <w:highlight w:val="green"/>
          <w:rtl/>
        </w:rPr>
        <w:t>ملاحظة:</w:t>
      </w:r>
      <w:r w:rsidR="002E5F81" w:rsidRPr="006812F1">
        <w:rPr>
          <w:rFonts w:ascii="Traditional Arabic" w:hAnsi="Traditional Arabic" w:cs="Traditional Arabic"/>
          <w:b/>
          <w:bCs/>
          <w:color w:val="FF0000"/>
          <w:highlight w:val="green"/>
          <w:rtl/>
        </w:rPr>
        <w:t xml:space="preserve"> أخرج الشيخان ما يناقض هذا</w:t>
      </w:r>
      <w:r w:rsidR="00D66919" w:rsidRPr="006812F1">
        <w:rPr>
          <w:rFonts w:ascii="Traditional Arabic" w:hAnsi="Traditional Arabic" w:cs="Traditional Arabic"/>
          <w:b/>
          <w:bCs/>
          <w:color w:val="FF0000"/>
          <w:highlight w:val="green"/>
          <w:rtl/>
        </w:rPr>
        <w:t xml:space="preserve"> ولم أقف على هذه الرواية</w:t>
      </w:r>
      <w:r w:rsidR="002E5F81" w:rsidRPr="006812F1">
        <w:rPr>
          <w:rFonts w:ascii="Traditional Arabic" w:hAnsi="Traditional Arabic" w:cs="Traditional Arabic"/>
          <w:b/>
          <w:bCs/>
          <w:color w:val="FF0000"/>
          <w:highlight w:val="green"/>
          <w:rtl/>
        </w:rPr>
        <w:t>،</w:t>
      </w:r>
      <w:r w:rsidR="002E5F81" w:rsidRPr="006812F1">
        <w:rPr>
          <w:rFonts w:ascii="Traditional Arabic" w:hAnsi="Traditional Arabic" w:cs="Traditional Arabic"/>
          <w:color w:val="FF0000"/>
          <w:highlight w:val="green"/>
          <w:rtl/>
        </w:rPr>
        <w:t xml:space="preserve"> </w:t>
      </w:r>
      <w:r w:rsidR="002E5F81" w:rsidRPr="006812F1">
        <w:rPr>
          <w:rFonts w:ascii="Traditional Arabic" w:hAnsi="Traditional Arabic" w:cs="Traditional Arabic"/>
          <w:highlight w:val="yellow"/>
          <w:rtl/>
        </w:rPr>
        <w:t xml:space="preserve">فأخرج البخاري بلفظ: "جاء رجل إلى ابن مسعود، فقال: قرأت المفصل الليلة في ركعة، فقال: «هذا كهذ الشعر، لقد عرفت النظائر التي كان النبي </w:t>
      </w:r>
      <w:r w:rsidR="00A038E0" w:rsidRPr="006812F1">
        <w:rPr>
          <w:rFonts w:ascii="Traditional Arabic" w:hAnsi="Traditional Arabic" w:cs="Traditional Arabic"/>
          <w:highlight w:val="yellow"/>
          <w:rtl/>
        </w:rPr>
        <w:t>-</w:t>
      </w:r>
      <w:r w:rsidR="002E5F81" w:rsidRPr="006812F1">
        <w:rPr>
          <w:rFonts w:ascii="Traditional Arabic" w:hAnsi="Traditional Arabic" w:cs="Traditional Arabic"/>
          <w:highlight w:val="yellow"/>
          <w:rtl/>
        </w:rPr>
        <w:t>صلى الله عليه وسلم</w:t>
      </w:r>
      <w:r w:rsidR="00A038E0" w:rsidRPr="006812F1">
        <w:rPr>
          <w:rFonts w:ascii="Traditional Arabic" w:hAnsi="Traditional Arabic" w:cs="Traditional Arabic"/>
          <w:highlight w:val="yellow"/>
          <w:rtl/>
        </w:rPr>
        <w:t>-</w:t>
      </w:r>
      <w:r w:rsidR="002E5F81" w:rsidRPr="006812F1">
        <w:rPr>
          <w:rFonts w:ascii="Traditional Arabic" w:hAnsi="Traditional Arabic" w:cs="Traditional Arabic"/>
          <w:highlight w:val="yellow"/>
          <w:rtl/>
        </w:rPr>
        <w:t xml:space="preserve"> يقرن بينهن، فذكر عشرين سورة من المفصل، سورتين في كل ركعة"، كتاب الأذان</w:t>
      </w:r>
      <w:r w:rsidR="006812F1">
        <w:rPr>
          <w:rFonts w:ascii="Traditional Arabic" w:hAnsi="Traditional Arabic" w:cs="Traditional Arabic"/>
          <w:highlight w:val="yellow"/>
          <w:rtl/>
        </w:rPr>
        <w:t xml:space="preserve">، باب: </w:t>
      </w:r>
      <w:r w:rsidR="002E5F81" w:rsidRPr="006812F1">
        <w:rPr>
          <w:rFonts w:ascii="Traditional Arabic" w:hAnsi="Traditional Arabic" w:cs="Traditional Arabic"/>
          <w:highlight w:val="yellow"/>
          <w:rtl/>
        </w:rPr>
        <w:t>الجمع بين السورتين في الركعة، برقم (775)، ومسلم، كتاب صلاة المسافرين وقصرها</w:t>
      </w:r>
      <w:r w:rsidR="006812F1">
        <w:rPr>
          <w:rFonts w:ascii="Traditional Arabic" w:hAnsi="Traditional Arabic" w:cs="Traditional Arabic"/>
          <w:highlight w:val="yellow"/>
          <w:rtl/>
        </w:rPr>
        <w:t xml:space="preserve">، باب: </w:t>
      </w:r>
      <w:r w:rsidR="002E5F81" w:rsidRPr="006812F1">
        <w:rPr>
          <w:rFonts w:ascii="Traditional Arabic" w:hAnsi="Traditional Arabic" w:cs="Traditional Arabic"/>
          <w:highlight w:val="yellow"/>
          <w:rtl/>
        </w:rPr>
        <w:t>ترتيل القراءة، واجتناب الهذ، وهو الإفراط في السرعة، وإباحة سورتين فأكثر في ركعة، برقم (822)، واللفظ للبخاري.</w:t>
      </w:r>
    </w:p>
  </w:footnote>
  <w:footnote w:id="22">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FF5966" w:rsidRPr="006812F1">
        <w:rPr>
          <w:rFonts w:ascii="Traditional Arabic" w:hAnsi="Traditional Arabic" w:cs="Traditional Arabic"/>
          <w:rtl/>
        </w:rPr>
        <w:t>أخرجه البخاري، كتاب فضائل القرآن</w:t>
      </w:r>
      <w:r w:rsidR="006812F1">
        <w:rPr>
          <w:rFonts w:ascii="Traditional Arabic" w:hAnsi="Traditional Arabic" w:cs="Traditional Arabic"/>
          <w:rtl/>
        </w:rPr>
        <w:t xml:space="preserve">، باب: </w:t>
      </w:r>
      <w:r w:rsidR="00FF5966" w:rsidRPr="006812F1">
        <w:rPr>
          <w:rFonts w:ascii="Traditional Arabic" w:hAnsi="Traditional Arabic" w:cs="Traditional Arabic"/>
          <w:rtl/>
        </w:rPr>
        <w:t>تأليف القرآن، برقم (4994).</w:t>
      </w:r>
    </w:p>
  </w:footnote>
  <w:footnote w:id="23">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FF5966" w:rsidRPr="006812F1">
        <w:rPr>
          <w:rFonts w:ascii="Traditional Arabic" w:hAnsi="Traditional Arabic" w:cs="Traditional Arabic"/>
          <w:rtl/>
        </w:rPr>
        <w:t>أخرجه البخاري، كتاب فضائل القرآن</w:t>
      </w:r>
      <w:r w:rsidR="006812F1">
        <w:rPr>
          <w:rFonts w:ascii="Traditional Arabic" w:hAnsi="Traditional Arabic" w:cs="Traditional Arabic"/>
          <w:rtl/>
        </w:rPr>
        <w:t xml:space="preserve">، باب: </w:t>
      </w:r>
      <w:r w:rsidR="00FF5966" w:rsidRPr="006812F1">
        <w:rPr>
          <w:rFonts w:ascii="Traditional Arabic" w:hAnsi="Traditional Arabic" w:cs="Traditional Arabic"/>
          <w:rtl/>
        </w:rPr>
        <w:t>فضل المعوذات، برقم (5017).</w:t>
      </w:r>
    </w:p>
  </w:footnote>
  <w:footnote w:id="24">
    <w:p w:rsidR="00031272" w:rsidRPr="006812F1" w:rsidRDefault="00031272" w:rsidP="00FF5966">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FF5966" w:rsidRPr="006812F1">
        <w:rPr>
          <w:rFonts w:ascii="Traditional Arabic" w:hAnsi="Traditional Arabic" w:cs="Traditional Arabic"/>
          <w:rtl/>
        </w:rPr>
        <w:t>انظر: فضائل القرآن للقاسم بن سلام (ص:119)، والمصاحف لابن أبي داود (ص:342)، والإتقان في علوم القرآن (1</w:t>
      </w:r>
      <w:r w:rsidR="006812F1">
        <w:rPr>
          <w:rFonts w:ascii="Traditional Arabic" w:hAnsi="Traditional Arabic" w:cs="Traditional Arabic"/>
          <w:rtl/>
        </w:rPr>
        <w:t>/</w:t>
      </w:r>
      <w:r w:rsidR="00FF5966" w:rsidRPr="006812F1">
        <w:rPr>
          <w:rFonts w:ascii="Traditional Arabic" w:hAnsi="Traditional Arabic" w:cs="Traditional Arabic"/>
          <w:rtl/>
        </w:rPr>
        <w:t>378).</w:t>
      </w:r>
    </w:p>
  </w:footnote>
  <w:footnote w:id="25">
    <w:p w:rsidR="00031272" w:rsidRPr="006812F1" w:rsidRDefault="00031272" w:rsidP="00E67B50">
      <w:pPr>
        <w:pStyle w:val="af3"/>
        <w:ind w:left="0" w:firstLine="0"/>
        <w:jc w:val="both"/>
        <w:rPr>
          <w:rFonts w:ascii="Traditional Arabic" w:hAnsi="Traditional Arabic" w:cs="Traditional Arabic"/>
        </w:rPr>
      </w:pPr>
      <w:r w:rsidRPr="006812F1">
        <w:rPr>
          <w:rFonts w:ascii="Traditional Arabic" w:hAnsi="Traditional Arabic" w:cs="Traditional Arabic"/>
        </w:rPr>
        <w:footnoteRef/>
      </w:r>
      <w:r w:rsidRPr="006812F1">
        <w:rPr>
          <w:rFonts w:ascii="Traditional Arabic" w:hAnsi="Traditional Arabic" w:cs="Traditional Arabic"/>
          <w:rtl/>
        </w:rPr>
        <w:t xml:space="preserve">- </w:t>
      </w:r>
      <w:r w:rsidR="008922AE" w:rsidRPr="006812F1">
        <w:rPr>
          <w:rFonts w:ascii="Traditional Arabic" w:hAnsi="Traditional Arabic" w:cs="Traditional Arabic"/>
          <w:rtl/>
        </w:rPr>
        <w:t>انظر: تفسير الطبري (7</w:t>
      </w:r>
      <w:r w:rsidR="006812F1">
        <w:rPr>
          <w:rFonts w:ascii="Traditional Arabic" w:hAnsi="Traditional Arabic" w:cs="Traditional Arabic"/>
          <w:rtl/>
        </w:rPr>
        <w:t>/</w:t>
      </w:r>
      <w:r w:rsidR="008922AE" w:rsidRPr="006812F1">
        <w:rPr>
          <w:rFonts w:ascii="Traditional Arabic" w:hAnsi="Traditional Arabic" w:cs="Traditional Arabic"/>
          <w:rtl/>
        </w:rPr>
        <w:t>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2" w:rsidRDefault="00031272">
    <w:pPr>
      <w:pStyle w:val="a8"/>
      <w:framePr w:wrap="around" w:vAnchor="text" w:hAnchor="text" w:y="1"/>
      <w:rPr>
        <w:rStyle w:val="a9"/>
      </w:rPr>
    </w:pPr>
    <w:r>
      <w:rPr>
        <w:rStyle w:val="a9"/>
        <w:rtl/>
      </w:rPr>
      <w:fldChar w:fldCharType="begin"/>
    </w:r>
    <w:r>
      <w:rPr>
        <w:rStyle w:val="a9"/>
      </w:rPr>
      <w:instrText xml:space="preserve">PAGE  </w:instrText>
    </w:r>
    <w:r>
      <w:rPr>
        <w:rStyle w:val="a9"/>
        <w:rtl/>
      </w:rPr>
      <w:fldChar w:fldCharType="end"/>
    </w:r>
  </w:p>
  <w:p w:rsidR="00031272" w:rsidRDefault="0003127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2" w:rsidRDefault="0003127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0"/>
    <w:rsid w:val="000027FA"/>
    <w:rsid w:val="000154EA"/>
    <w:rsid w:val="00031272"/>
    <w:rsid w:val="00033A12"/>
    <w:rsid w:val="00051AF1"/>
    <w:rsid w:val="000707E9"/>
    <w:rsid w:val="00075B92"/>
    <w:rsid w:val="000762B5"/>
    <w:rsid w:val="00092969"/>
    <w:rsid w:val="0009732C"/>
    <w:rsid w:val="000A63C9"/>
    <w:rsid w:val="000C329B"/>
    <w:rsid w:val="000C3DD1"/>
    <w:rsid w:val="000F66E4"/>
    <w:rsid w:val="001054F5"/>
    <w:rsid w:val="0010554A"/>
    <w:rsid w:val="00120FD6"/>
    <w:rsid w:val="00147686"/>
    <w:rsid w:val="00152A8A"/>
    <w:rsid w:val="001565A6"/>
    <w:rsid w:val="00161AA0"/>
    <w:rsid w:val="001624AA"/>
    <w:rsid w:val="00176A12"/>
    <w:rsid w:val="00183EFF"/>
    <w:rsid w:val="001A3F36"/>
    <w:rsid w:val="001A4D04"/>
    <w:rsid w:val="001B1790"/>
    <w:rsid w:val="001B3220"/>
    <w:rsid w:val="001B3327"/>
    <w:rsid w:val="001C075C"/>
    <w:rsid w:val="00211079"/>
    <w:rsid w:val="00234047"/>
    <w:rsid w:val="00247F6A"/>
    <w:rsid w:val="002A5ED0"/>
    <w:rsid w:val="002C46BD"/>
    <w:rsid w:val="002E5F81"/>
    <w:rsid w:val="002E6744"/>
    <w:rsid w:val="002F6D31"/>
    <w:rsid w:val="002F7C40"/>
    <w:rsid w:val="00305526"/>
    <w:rsid w:val="003127F6"/>
    <w:rsid w:val="003179DA"/>
    <w:rsid w:val="00325639"/>
    <w:rsid w:val="00336EC0"/>
    <w:rsid w:val="0037267E"/>
    <w:rsid w:val="00393831"/>
    <w:rsid w:val="003A3248"/>
    <w:rsid w:val="003D6876"/>
    <w:rsid w:val="003D7B61"/>
    <w:rsid w:val="003E4960"/>
    <w:rsid w:val="0040062B"/>
    <w:rsid w:val="004445F8"/>
    <w:rsid w:val="00456652"/>
    <w:rsid w:val="00480429"/>
    <w:rsid w:val="00480F94"/>
    <w:rsid w:val="00514E16"/>
    <w:rsid w:val="00517FEA"/>
    <w:rsid w:val="0053758D"/>
    <w:rsid w:val="005379F0"/>
    <w:rsid w:val="00541BE4"/>
    <w:rsid w:val="00555BCA"/>
    <w:rsid w:val="005700CA"/>
    <w:rsid w:val="00582AA1"/>
    <w:rsid w:val="0059333E"/>
    <w:rsid w:val="005A65E2"/>
    <w:rsid w:val="005B4420"/>
    <w:rsid w:val="005B5DC2"/>
    <w:rsid w:val="005C0CCF"/>
    <w:rsid w:val="005C7D9D"/>
    <w:rsid w:val="005D6E58"/>
    <w:rsid w:val="005E3067"/>
    <w:rsid w:val="005F4634"/>
    <w:rsid w:val="00643D96"/>
    <w:rsid w:val="006550A3"/>
    <w:rsid w:val="00656861"/>
    <w:rsid w:val="006812F1"/>
    <w:rsid w:val="0068596A"/>
    <w:rsid w:val="006977E6"/>
    <w:rsid w:val="006A7F4D"/>
    <w:rsid w:val="006E6B72"/>
    <w:rsid w:val="006E6BA2"/>
    <w:rsid w:val="006F4CA7"/>
    <w:rsid w:val="006F7694"/>
    <w:rsid w:val="007003E9"/>
    <w:rsid w:val="00701808"/>
    <w:rsid w:val="00705EEC"/>
    <w:rsid w:val="007128D1"/>
    <w:rsid w:val="007207A0"/>
    <w:rsid w:val="007303BA"/>
    <w:rsid w:val="00763324"/>
    <w:rsid w:val="00777673"/>
    <w:rsid w:val="007B5D2B"/>
    <w:rsid w:val="007D6857"/>
    <w:rsid w:val="007F5187"/>
    <w:rsid w:val="00835C60"/>
    <w:rsid w:val="008452E1"/>
    <w:rsid w:val="008545E3"/>
    <w:rsid w:val="008654B7"/>
    <w:rsid w:val="00875E98"/>
    <w:rsid w:val="008851EA"/>
    <w:rsid w:val="008922AE"/>
    <w:rsid w:val="008E58A2"/>
    <w:rsid w:val="009128C7"/>
    <w:rsid w:val="00925D96"/>
    <w:rsid w:val="00932F78"/>
    <w:rsid w:val="00936369"/>
    <w:rsid w:val="00941355"/>
    <w:rsid w:val="009575EA"/>
    <w:rsid w:val="00991E40"/>
    <w:rsid w:val="00992A47"/>
    <w:rsid w:val="009A7ACE"/>
    <w:rsid w:val="009B682D"/>
    <w:rsid w:val="009B7238"/>
    <w:rsid w:val="009F7DC3"/>
    <w:rsid w:val="00A038E0"/>
    <w:rsid w:val="00A0415D"/>
    <w:rsid w:val="00A1079F"/>
    <w:rsid w:val="00A2066B"/>
    <w:rsid w:val="00A21A24"/>
    <w:rsid w:val="00A25223"/>
    <w:rsid w:val="00A44C74"/>
    <w:rsid w:val="00A44ECF"/>
    <w:rsid w:val="00A52462"/>
    <w:rsid w:val="00A54D71"/>
    <w:rsid w:val="00A97812"/>
    <w:rsid w:val="00AC18B6"/>
    <w:rsid w:val="00AF7908"/>
    <w:rsid w:val="00B40C46"/>
    <w:rsid w:val="00B41E6A"/>
    <w:rsid w:val="00B432B8"/>
    <w:rsid w:val="00B45070"/>
    <w:rsid w:val="00B524BD"/>
    <w:rsid w:val="00B65A24"/>
    <w:rsid w:val="00B73225"/>
    <w:rsid w:val="00B821F4"/>
    <w:rsid w:val="00BB7BB0"/>
    <w:rsid w:val="00BD110D"/>
    <w:rsid w:val="00BF6362"/>
    <w:rsid w:val="00C01489"/>
    <w:rsid w:val="00C0209B"/>
    <w:rsid w:val="00C126BD"/>
    <w:rsid w:val="00C452F4"/>
    <w:rsid w:val="00C50121"/>
    <w:rsid w:val="00C5563F"/>
    <w:rsid w:val="00C639B0"/>
    <w:rsid w:val="00C65129"/>
    <w:rsid w:val="00C65BC6"/>
    <w:rsid w:val="00C72779"/>
    <w:rsid w:val="00C84BA5"/>
    <w:rsid w:val="00C9094E"/>
    <w:rsid w:val="00CA0D2B"/>
    <w:rsid w:val="00CA1290"/>
    <w:rsid w:val="00CC0BA9"/>
    <w:rsid w:val="00CD08C3"/>
    <w:rsid w:val="00CE1EF2"/>
    <w:rsid w:val="00D404E6"/>
    <w:rsid w:val="00D4090B"/>
    <w:rsid w:val="00D56B84"/>
    <w:rsid w:val="00D66919"/>
    <w:rsid w:val="00D860B3"/>
    <w:rsid w:val="00DB08BF"/>
    <w:rsid w:val="00DE5726"/>
    <w:rsid w:val="00E02D8F"/>
    <w:rsid w:val="00E11D81"/>
    <w:rsid w:val="00E143F7"/>
    <w:rsid w:val="00E33343"/>
    <w:rsid w:val="00E40ACF"/>
    <w:rsid w:val="00E65773"/>
    <w:rsid w:val="00E67B50"/>
    <w:rsid w:val="00E95DCD"/>
    <w:rsid w:val="00E96BE5"/>
    <w:rsid w:val="00EA09EF"/>
    <w:rsid w:val="00EA378E"/>
    <w:rsid w:val="00EB7584"/>
    <w:rsid w:val="00ED6969"/>
    <w:rsid w:val="00ED69B7"/>
    <w:rsid w:val="00EE0FE9"/>
    <w:rsid w:val="00EE582B"/>
    <w:rsid w:val="00F00E53"/>
    <w:rsid w:val="00F11683"/>
    <w:rsid w:val="00F14C7A"/>
    <w:rsid w:val="00F174C7"/>
    <w:rsid w:val="00F23B1F"/>
    <w:rsid w:val="00F471E7"/>
    <w:rsid w:val="00F5368D"/>
    <w:rsid w:val="00F70AF8"/>
    <w:rsid w:val="00F80D7F"/>
    <w:rsid w:val="00F97628"/>
    <w:rsid w:val="00FF5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861"/>
    <w:pPr>
      <w:bidi/>
    </w:pPr>
    <w:rPr>
      <w:sz w:val="24"/>
      <w:szCs w:val="24"/>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link w:val="Char0"/>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1"/>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Char0">
    <w:name w:val="نص أساسي Char"/>
    <w:link w:val="af1"/>
    <w:rsid w:val="00656861"/>
    <w:rPr>
      <w:rFonts w:cs="Traditional Arabic"/>
      <w:color w:val="000000"/>
      <w:sz w:val="24"/>
      <w:szCs w:val="36"/>
      <w:lang w:val="fr-FR" w:eastAsia="ar-SA"/>
    </w:rPr>
  </w:style>
  <w:style w:type="paragraph" w:styleId="afc">
    <w:name w:val="Title"/>
    <w:basedOn w:val="a"/>
    <w:link w:val="Char2"/>
    <w:qFormat/>
    <w:rsid w:val="00656861"/>
    <w:pPr>
      <w:jc w:val="center"/>
    </w:pPr>
    <w:rPr>
      <w:rFonts w:cs="Traditional Arabic"/>
      <w:noProof/>
      <w:sz w:val="20"/>
      <w:szCs w:val="44"/>
    </w:rPr>
  </w:style>
  <w:style w:type="character" w:customStyle="1" w:styleId="Char2">
    <w:name w:val="العنوان Char"/>
    <w:link w:val="afc"/>
    <w:rsid w:val="00656861"/>
    <w:rPr>
      <w:rFonts w:cs="Traditional Arabic"/>
      <w:noProof/>
      <w:szCs w:val="44"/>
      <w:lang w:eastAsia="ar-SA"/>
    </w:rPr>
  </w:style>
  <w:style w:type="character" w:customStyle="1" w:styleId="Char">
    <w:name w:val="رأس الصفحة Char"/>
    <w:link w:val="a8"/>
    <w:rsid w:val="00656861"/>
    <w:rPr>
      <w:rFonts w:cs="Traditional Arabic"/>
      <w:color w:val="000000"/>
      <w:lang w:eastAsia="ar-SA"/>
    </w:rPr>
  </w:style>
  <w:style w:type="paragraph" w:styleId="afd">
    <w:name w:val="footer"/>
    <w:basedOn w:val="a"/>
    <w:link w:val="Char3"/>
    <w:rsid w:val="00656861"/>
    <w:pPr>
      <w:tabs>
        <w:tab w:val="center" w:pos="4153"/>
        <w:tab w:val="right" w:pos="8306"/>
      </w:tabs>
    </w:pPr>
  </w:style>
  <w:style w:type="character" w:customStyle="1" w:styleId="Char3">
    <w:name w:val="تذييل الصفحة Char"/>
    <w:link w:val="afd"/>
    <w:rsid w:val="00656861"/>
    <w:rPr>
      <w:sz w:val="24"/>
      <w:szCs w:val="24"/>
      <w:lang w:eastAsia="ar-SA"/>
    </w:rPr>
  </w:style>
  <w:style w:type="character" w:customStyle="1" w:styleId="Char1">
    <w:name w:val="نص حاشية سفلية Char"/>
    <w:basedOn w:val="a0"/>
    <w:link w:val="af3"/>
    <w:uiPriority w:val="99"/>
    <w:rsid w:val="00A21A24"/>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861"/>
    <w:pPr>
      <w:bidi/>
    </w:pPr>
    <w:rPr>
      <w:sz w:val="24"/>
      <w:szCs w:val="24"/>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link w:val="Char0"/>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1"/>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Char0">
    <w:name w:val="نص أساسي Char"/>
    <w:link w:val="af1"/>
    <w:rsid w:val="00656861"/>
    <w:rPr>
      <w:rFonts w:cs="Traditional Arabic"/>
      <w:color w:val="000000"/>
      <w:sz w:val="24"/>
      <w:szCs w:val="36"/>
      <w:lang w:val="fr-FR" w:eastAsia="ar-SA"/>
    </w:rPr>
  </w:style>
  <w:style w:type="paragraph" w:styleId="afc">
    <w:name w:val="Title"/>
    <w:basedOn w:val="a"/>
    <w:link w:val="Char2"/>
    <w:qFormat/>
    <w:rsid w:val="00656861"/>
    <w:pPr>
      <w:jc w:val="center"/>
    </w:pPr>
    <w:rPr>
      <w:rFonts w:cs="Traditional Arabic"/>
      <w:noProof/>
      <w:sz w:val="20"/>
      <w:szCs w:val="44"/>
    </w:rPr>
  </w:style>
  <w:style w:type="character" w:customStyle="1" w:styleId="Char2">
    <w:name w:val="العنوان Char"/>
    <w:link w:val="afc"/>
    <w:rsid w:val="00656861"/>
    <w:rPr>
      <w:rFonts w:cs="Traditional Arabic"/>
      <w:noProof/>
      <w:szCs w:val="44"/>
      <w:lang w:eastAsia="ar-SA"/>
    </w:rPr>
  </w:style>
  <w:style w:type="character" w:customStyle="1" w:styleId="Char">
    <w:name w:val="رأس الصفحة Char"/>
    <w:link w:val="a8"/>
    <w:rsid w:val="00656861"/>
    <w:rPr>
      <w:rFonts w:cs="Traditional Arabic"/>
      <w:color w:val="000000"/>
      <w:lang w:eastAsia="ar-SA"/>
    </w:rPr>
  </w:style>
  <w:style w:type="paragraph" w:styleId="afd">
    <w:name w:val="footer"/>
    <w:basedOn w:val="a"/>
    <w:link w:val="Char3"/>
    <w:rsid w:val="00656861"/>
    <w:pPr>
      <w:tabs>
        <w:tab w:val="center" w:pos="4153"/>
        <w:tab w:val="right" w:pos="8306"/>
      </w:tabs>
    </w:pPr>
  </w:style>
  <w:style w:type="character" w:customStyle="1" w:styleId="Char3">
    <w:name w:val="تذييل الصفحة Char"/>
    <w:link w:val="afd"/>
    <w:rsid w:val="00656861"/>
    <w:rPr>
      <w:sz w:val="24"/>
      <w:szCs w:val="24"/>
      <w:lang w:eastAsia="ar-SA"/>
    </w:rPr>
  </w:style>
  <w:style w:type="character" w:customStyle="1" w:styleId="Char1">
    <w:name w:val="نص حاشية سفلية Char"/>
    <w:basedOn w:val="a0"/>
    <w:link w:val="af3"/>
    <w:uiPriority w:val="99"/>
    <w:rsid w:val="00A21A24"/>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4AE6-40CC-49E5-848F-30E92D3E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14</Pages>
  <Words>4202</Words>
  <Characters>23955</Characters>
  <Application>Microsoft Office Word</Application>
  <DocSecurity>0</DocSecurity>
  <Lines>199</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75</cp:revision>
  <dcterms:created xsi:type="dcterms:W3CDTF">2017-02-13T07:39:00Z</dcterms:created>
  <dcterms:modified xsi:type="dcterms:W3CDTF">2018-01-23T03:34:00Z</dcterms:modified>
</cp:coreProperties>
</file>