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51" w:rsidRPr="00217B0B" w:rsidRDefault="00DD1E51" w:rsidP="00DD1E51">
      <w:pPr>
        <w:spacing w:line="240" w:lineRule="auto"/>
        <w:ind w:firstLine="0"/>
        <w:jc w:val="center"/>
        <w:rPr>
          <w:rFonts w:ascii="Traditional Arabic" w:hAnsi="Traditional Arabic"/>
          <w:rtl/>
          <w:lang w:bidi="ar-YE"/>
        </w:rPr>
      </w:pPr>
      <w:r w:rsidRPr="00217B0B">
        <w:rPr>
          <w:rFonts w:ascii="Traditional Arabic" w:hAnsi="Traditional Arabic"/>
          <w:rtl/>
          <w:lang w:bidi="ar-YE"/>
        </w:rPr>
        <w:t>بسم الله الرحمن الرحيم</w:t>
      </w:r>
    </w:p>
    <w:p w:rsidR="00DD1E51" w:rsidRPr="00217B0B" w:rsidRDefault="00DD1E51" w:rsidP="00DD1E51">
      <w:pPr>
        <w:spacing w:line="240" w:lineRule="auto"/>
        <w:ind w:firstLine="0"/>
        <w:jc w:val="center"/>
        <w:rPr>
          <w:rFonts w:ascii="Traditional Arabic" w:hAnsi="Traditional Arabic"/>
          <w:b/>
          <w:bCs/>
          <w:color w:val="C00000"/>
          <w:rtl/>
          <w:lang w:bidi="ar-YE"/>
        </w:rPr>
      </w:pPr>
      <w:r w:rsidRPr="00217B0B">
        <w:rPr>
          <w:rFonts w:ascii="Traditional Arabic" w:hAnsi="Traditional Arabic"/>
          <w:b/>
          <w:bCs/>
          <w:color w:val="C00000"/>
          <w:rtl/>
          <w:lang w:bidi="ar-YE"/>
        </w:rPr>
        <w:t>نحو زواج راشد</w:t>
      </w:r>
    </w:p>
    <w:p w:rsidR="00DD1E51" w:rsidRPr="00217B0B" w:rsidRDefault="00DD1E51" w:rsidP="00DD1E51">
      <w:pPr>
        <w:spacing w:line="240" w:lineRule="auto"/>
        <w:ind w:firstLine="0"/>
        <w:jc w:val="center"/>
        <w:rPr>
          <w:rFonts w:ascii="Traditional Arabic" w:hAnsi="Traditional Arabic"/>
          <w:b/>
          <w:bCs/>
          <w:color w:val="C00000"/>
          <w:rtl/>
          <w:lang w:bidi="ar-YE"/>
        </w:rPr>
      </w:pPr>
      <w:r w:rsidRPr="00217B0B">
        <w:rPr>
          <w:rFonts w:ascii="Traditional Arabic" w:hAnsi="Traditional Arabic"/>
          <w:b/>
          <w:bCs/>
          <w:color w:val="C00000"/>
          <w:rtl/>
          <w:lang w:bidi="ar-YE"/>
        </w:rPr>
        <w:t>(٤) كيف تبدأ حياتك الجديدة</w:t>
      </w:r>
    </w:p>
    <w:p w:rsidR="00DD1E51" w:rsidRPr="00217B0B" w:rsidRDefault="00DD1E51" w:rsidP="00DD1E51">
      <w:pPr>
        <w:overflowPunct/>
        <w:autoSpaceDE/>
        <w:autoSpaceDN/>
        <w:bidi w:val="0"/>
        <w:adjustRightInd/>
        <w:spacing w:line="240" w:lineRule="auto"/>
        <w:ind w:firstLine="0"/>
        <w:jc w:val="left"/>
        <w:textAlignment w:val="auto"/>
        <w:rPr>
          <w:rFonts w:ascii="Traditional Arabic" w:eastAsia="Calibri" w:hAnsi="Traditional Arabic"/>
          <w:color w:val="993300"/>
          <w:lang w:eastAsia="en-US"/>
        </w:rPr>
      </w:pPr>
      <w:r w:rsidRPr="00217B0B">
        <w:rPr>
          <w:rFonts w:ascii="Traditional Arabic" w:eastAsia="Calibri" w:hAnsi="Traditional Arabic"/>
          <w:color w:val="993300"/>
          <w:rtl/>
          <w:lang w:eastAsia="en-US"/>
        </w:rPr>
        <w:t>الشيخ</w:t>
      </w:r>
      <w:r w:rsidR="00217B0B" w:rsidRPr="00217B0B">
        <w:rPr>
          <w:rFonts w:ascii="Traditional Arabic" w:eastAsia="Calibri" w:hAnsi="Traditional Arabic"/>
          <w:color w:val="993300"/>
          <w:rtl/>
          <w:lang w:eastAsia="en-US"/>
        </w:rPr>
        <w:t>/</w:t>
      </w:r>
      <w:r w:rsidRPr="00217B0B">
        <w:rPr>
          <w:rFonts w:ascii="Traditional Arabic" w:eastAsia="Calibri" w:hAnsi="Traditional Arabic"/>
          <w:color w:val="993300"/>
          <w:rtl/>
          <w:lang w:eastAsia="en-US"/>
        </w:rPr>
        <w:t xml:space="preserve"> خالد بن عثمان السبت</w:t>
      </w:r>
    </w:p>
    <w:p w:rsidR="00DD1E51" w:rsidRPr="00217B0B" w:rsidRDefault="00DD1E51" w:rsidP="00DD1E51">
      <w:pPr>
        <w:spacing w:line="240" w:lineRule="auto"/>
        <w:ind w:firstLine="0"/>
        <w:rPr>
          <w:rFonts w:ascii="Traditional Arabic" w:hAnsi="Traditional Arabic"/>
          <w:rtl/>
          <w:lang w:bidi="ar-YE"/>
        </w:rPr>
      </w:pPr>
    </w:p>
    <w:p w:rsidR="00DD1E51" w:rsidRPr="00217B0B" w:rsidRDefault="00DD1E51" w:rsidP="00B84618">
      <w:pPr>
        <w:spacing w:line="240" w:lineRule="auto"/>
        <w:ind w:firstLine="0"/>
        <w:rPr>
          <w:rFonts w:ascii="Traditional Arabic" w:hAnsi="Traditional Arabic"/>
          <w:rtl/>
          <w:lang w:bidi="ar-YE"/>
        </w:rPr>
      </w:pPr>
      <w:r w:rsidRPr="00217B0B">
        <w:rPr>
          <w:rFonts w:ascii="Traditional Arabic" w:hAnsi="Traditional Arabic"/>
          <w:rtl/>
          <w:lang w:bidi="ar-YE"/>
        </w:rPr>
        <w:t xml:space="preserve">الحمد لله، والصلاة والسلام على رسول الله، أما بعد: </w:t>
      </w:r>
    </w:p>
    <w:p w:rsidR="00E27404" w:rsidRPr="00217B0B" w:rsidRDefault="00A7083E" w:rsidP="00FA77B7">
      <w:pPr>
        <w:spacing w:line="240" w:lineRule="auto"/>
        <w:ind w:firstLine="0"/>
        <w:rPr>
          <w:rFonts w:ascii="Traditional Arabic" w:hAnsi="Traditional Arabic"/>
          <w:rtl/>
          <w:lang w:bidi="ar-YE"/>
        </w:rPr>
      </w:pPr>
      <w:r w:rsidRPr="00217B0B">
        <w:rPr>
          <w:rFonts w:ascii="Traditional Arabic" w:hAnsi="Traditional Arabic"/>
          <w:rtl/>
          <w:lang w:bidi="ar-YE"/>
        </w:rPr>
        <w:t>ف</w:t>
      </w:r>
      <w:r w:rsidR="00CC1FE7" w:rsidRPr="00217B0B">
        <w:rPr>
          <w:rFonts w:ascii="Traditional Arabic" w:hAnsi="Traditional Arabic"/>
          <w:rtl/>
          <w:lang w:bidi="ar-YE"/>
        </w:rPr>
        <w:t xml:space="preserve">هذا النكاح وهذا الزواج هو نعمة من الله </w:t>
      </w:r>
      <w:r w:rsidRPr="00217B0B">
        <w:rPr>
          <w:rFonts w:ascii="Traditional Arabic" w:hAnsi="Traditional Arabic"/>
          <w:rtl/>
          <w:lang w:bidi="ar-YE"/>
        </w:rPr>
        <w:t>-</w:t>
      </w:r>
      <w:r w:rsidR="00CC1FE7" w:rsidRPr="00217B0B">
        <w:rPr>
          <w:rFonts w:ascii="Traditional Arabic" w:hAnsi="Traditional Arabic"/>
          <w:rtl/>
          <w:lang w:bidi="ar-YE"/>
        </w:rPr>
        <w:t>تبارك وتعالى، إن الكثيرين تتطلع نفوسهم وتهفوا لهذا المطلب الذي فُطرت النفوس عليه</w:t>
      </w:r>
      <w:r w:rsidR="00FA77B7" w:rsidRPr="00217B0B">
        <w:rPr>
          <w:rFonts w:ascii="Traditional Arabic" w:hAnsi="Traditional Arabic"/>
          <w:rtl/>
          <w:lang w:bidi="ar-YE"/>
        </w:rPr>
        <w:t>؛</w:t>
      </w:r>
      <w:r w:rsidR="00CC1FE7" w:rsidRPr="00217B0B">
        <w:rPr>
          <w:rFonts w:ascii="Traditional Arabic" w:hAnsi="Traditional Arabic"/>
          <w:rtl/>
          <w:lang w:bidi="ar-YE"/>
        </w:rPr>
        <w:t xml:space="preserve"> ولكنهم قد لا يتمكنون من ذلك</w:t>
      </w:r>
      <w:r w:rsidR="00FA77B7" w:rsidRPr="00217B0B">
        <w:rPr>
          <w:rFonts w:ascii="Traditional Arabic" w:hAnsi="Traditional Arabic"/>
          <w:rtl/>
          <w:lang w:bidi="ar-YE"/>
        </w:rPr>
        <w:t>،</w:t>
      </w:r>
      <w:r w:rsidR="00CC1FE7" w:rsidRPr="00217B0B">
        <w:rPr>
          <w:rFonts w:ascii="Traditional Arabic" w:hAnsi="Traditional Arabic"/>
          <w:rtl/>
          <w:lang w:bidi="ar-YE"/>
        </w:rPr>
        <w:t xml:space="preserve"> لا يستطيعون لأمور تحول بينهم وبينه من قلة ذات يد أو نحو ذلك، فإذا يسر الله </w:t>
      </w:r>
      <w:r w:rsidRPr="00217B0B">
        <w:rPr>
          <w:rFonts w:ascii="Traditional Arabic" w:hAnsi="Traditional Arabic"/>
          <w:rtl/>
          <w:lang w:bidi="ar-YE"/>
        </w:rPr>
        <w:t>-</w:t>
      </w:r>
      <w:r w:rsidR="00CC1FE7" w:rsidRPr="00217B0B">
        <w:rPr>
          <w:rFonts w:ascii="Traditional Arabic" w:hAnsi="Traditional Arabic"/>
          <w:rtl/>
          <w:lang w:bidi="ar-YE"/>
        </w:rPr>
        <w:t>تبارك وتعالى</w:t>
      </w:r>
      <w:r w:rsidRPr="00217B0B">
        <w:rPr>
          <w:rFonts w:ascii="Traditional Arabic" w:hAnsi="Traditional Arabic"/>
          <w:rtl/>
          <w:lang w:bidi="ar-YE"/>
        </w:rPr>
        <w:t>-</w:t>
      </w:r>
      <w:r w:rsidR="00CC1FE7" w:rsidRPr="00217B0B">
        <w:rPr>
          <w:rFonts w:ascii="Traditional Arabic" w:hAnsi="Traditional Arabic"/>
          <w:rtl/>
          <w:lang w:bidi="ar-YE"/>
        </w:rPr>
        <w:t xml:space="preserve"> لعبده نعمة وساقها إليه فإن الواجب أن يزداد شكراً لله </w:t>
      </w:r>
      <w:r w:rsidRPr="00217B0B">
        <w:rPr>
          <w:rFonts w:ascii="Traditional Arabic" w:hAnsi="Traditional Arabic"/>
          <w:rtl/>
          <w:lang w:bidi="ar-YE"/>
        </w:rPr>
        <w:t>-</w:t>
      </w:r>
      <w:r w:rsidR="00CC1FE7" w:rsidRPr="00217B0B">
        <w:rPr>
          <w:rFonts w:ascii="Traditional Arabic" w:hAnsi="Traditional Arabic"/>
          <w:rtl/>
          <w:lang w:bidi="ar-YE"/>
        </w:rPr>
        <w:t>جل جلاله</w:t>
      </w:r>
      <w:r w:rsidRPr="00217B0B">
        <w:rPr>
          <w:rFonts w:ascii="Traditional Arabic" w:hAnsi="Traditional Arabic"/>
          <w:rtl/>
          <w:lang w:bidi="ar-YE"/>
        </w:rPr>
        <w:t>-</w:t>
      </w:r>
      <w:r w:rsidR="00CC1FE7" w:rsidRPr="00217B0B">
        <w:rPr>
          <w:rFonts w:ascii="Traditional Arabic" w:hAnsi="Traditional Arabic"/>
          <w:rtl/>
          <w:lang w:bidi="ar-YE"/>
        </w:rPr>
        <w:t xml:space="preserve"> على هذه النعمة، أن يقابل هذه النعمة بالشكر؛ لأن الشكر مؤذن بالزيادة، والله </w:t>
      </w:r>
      <w:r w:rsidRPr="00217B0B">
        <w:rPr>
          <w:rFonts w:ascii="Traditional Arabic" w:hAnsi="Traditional Arabic"/>
          <w:rtl/>
          <w:lang w:bidi="ar-YE"/>
        </w:rPr>
        <w:t>-</w:t>
      </w:r>
      <w:r w:rsidR="00CC1FE7" w:rsidRPr="00217B0B">
        <w:rPr>
          <w:rFonts w:ascii="Traditional Arabic" w:hAnsi="Traditional Arabic"/>
          <w:rtl/>
          <w:lang w:bidi="ar-YE"/>
        </w:rPr>
        <w:t>تبارك وتعالى</w:t>
      </w:r>
      <w:r w:rsidRPr="00217B0B">
        <w:rPr>
          <w:rFonts w:ascii="Traditional Arabic" w:hAnsi="Traditional Arabic"/>
          <w:rtl/>
          <w:lang w:bidi="ar-YE"/>
        </w:rPr>
        <w:t>-</w:t>
      </w:r>
      <w:r w:rsidR="00CC1FE7" w:rsidRPr="00217B0B">
        <w:rPr>
          <w:rFonts w:ascii="Traditional Arabic" w:hAnsi="Traditional Arabic"/>
          <w:rtl/>
          <w:lang w:bidi="ar-YE"/>
        </w:rPr>
        <w:t xml:space="preserve"> يقول: </w:t>
      </w:r>
      <w:r w:rsidRPr="00217B0B">
        <w:rPr>
          <w:rFonts w:ascii="Traditional Arabic" w:hAnsi="Traditional Arabic"/>
          <w:b/>
          <w:bCs/>
          <w:color w:val="FF0000"/>
          <w:rtl/>
          <w:lang w:bidi="ar-YE"/>
        </w:rPr>
        <w:t>{</w:t>
      </w:r>
      <w:r w:rsidR="00E27404" w:rsidRPr="00217B0B">
        <w:rPr>
          <w:rFonts w:ascii="Traditional Arabic" w:hAnsi="Traditional Arabic"/>
          <w:b/>
          <w:bCs/>
          <w:color w:val="FF0000"/>
          <w:rtl/>
          <w:lang w:bidi="ar-YE"/>
        </w:rPr>
        <w:t>وَإِذْ تَأَذَّنَ رَبُّكُمْ لَئِنْ شَكَرْتُمْ لَأَزِيدَنَّكُمْ</w:t>
      </w:r>
      <w:r w:rsidRPr="00217B0B">
        <w:rPr>
          <w:rFonts w:ascii="Traditional Arabic" w:hAnsi="Traditional Arabic"/>
          <w:b/>
          <w:bCs/>
          <w:color w:val="FF0000"/>
          <w:rtl/>
          <w:lang w:bidi="ar-YE"/>
        </w:rPr>
        <w:t>}</w:t>
      </w:r>
      <w:r w:rsidR="00E27404" w:rsidRPr="00217B0B">
        <w:rPr>
          <w:rFonts w:ascii="Traditional Arabic" w:hAnsi="Traditional Arabic"/>
          <w:rtl/>
          <w:lang w:bidi="ar-YE"/>
        </w:rPr>
        <w:t xml:space="preserve"> [إبراهيم:</w:t>
      </w:r>
      <w:r w:rsidR="00217B0B">
        <w:rPr>
          <w:rFonts w:ascii="Traditional Arabic" w:hAnsi="Traditional Arabic" w:hint="cs"/>
          <w:rtl/>
          <w:lang w:bidi="ar-YE"/>
        </w:rPr>
        <w:t xml:space="preserve"> </w:t>
      </w:r>
      <w:r w:rsidR="00E27404" w:rsidRPr="00217B0B">
        <w:rPr>
          <w:rFonts w:ascii="Traditional Arabic" w:hAnsi="Traditional Arabic"/>
          <w:rtl/>
          <w:lang w:bidi="ar-YE"/>
        </w:rPr>
        <w:t xml:space="preserve">7]، وهذا حكم معلق على وصف، بمعنى أن هذه الزيادة الموعود بها تزداد كلما ازداد شكر العبد لربه </w:t>
      </w:r>
      <w:r w:rsidRPr="00217B0B">
        <w:rPr>
          <w:rFonts w:ascii="Traditional Arabic" w:hAnsi="Traditional Arabic"/>
          <w:rtl/>
          <w:lang w:bidi="ar-YE"/>
        </w:rPr>
        <w:t>-</w:t>
      </w:r>
      <w:r w:rsidR="00E27404" w:rsidRPr="00217B0B">
        <w:rPr>
          <w:rFonts w:ascii="Traditional Arabic" w:hAnsi="Traditional Arabic"/>
          <w:rtl/>
          <w:lang w:bidi="ar-YE"/>
        </w:rPr>
        <w:t xml:space="preserve">جل جلاله، وذلك الشكر يكون بلسانه وقلبه وجوارحه واستعمال النعمة التي أسداها الله له في </w:t>
      </w:r>
      <w:proofErr w:type="spellStart"/>
      <w:r w:rsidR="00E27404" w:rsidRPr="00217B0B">
        <w:rPr>
          <w:rFonts w:ascii="Traditional Arabic" w:hAnsi="Traditional Arabic"/>
          <w:rtl/>
          <w:lang w:bidi="ar-YE"/>
        </w:rPr>
        <w:t>محابه</w:t>
      </w:r>
      <w:proofErr w:type="spellEnd"/>
      <w:r w:rsidR="00E27404" w:rsidRPr="00217B0B">
        <w:rPr>
          <w:rFonts w:ascii="Traditional Arabic" w:hAnsi="Traditional Arabic"/>
          <w:rtl/>
          <w:lang w:bidi="ar-YE"/>
        </w:rPr>
        <w:t xml:space="preserve"> ومراضيه، فما يفعله الكثيرون إزاء هذا الإفضال والإنعام من مقابلتها بمعصية الله </w:t>
      </w:r>
      <w:r w:rsidRPr="00217B0B">
        <w:rPr>
          <w:rFonts w:ascii="Traditional Arabic" w:hAnsi="Traditional Arabic"/>
          <w:rtl/>
          <w:lang w:bidi="ar-YE"/>
        </w:rPr>
        <w:t>-</w:t>
      </w:r>
      <w:r w:rsidR="00E27404" w:rsidRPr="00217B0B">
        <w:rPr>
          <w:rFonts w:ascii="Traditional Arabic" w:hAnsi="Traditional Arabic"/>
          <w:rtl/>
          <w:lang w:bidi="ar-YE"/>
        </w:rPr>
        <w:t>عز وجل</w:t>
      </w:r>
      <w:r w:rsidRPr="00217B0B">
        <w:rPr>
          <w:rFonts w:ascii="Traditional Arabic" w:hAnsi="Traditional Arabic"/>
          <w:rtl/>
          <w:lang w:bidi="ar-YE"/>
        </w:rPr>
        <w:t>-</w:t>
      </w:r>
      <w:r w:rsidR="00E27404" w:rsidRPr="00217B0B">
        <w:rPr>
          <w:rFonts w:ascii="Traditional Arabic" w:hAnsi="Traditional Arabic"/>
          <w:rtl/>
          <w:lang w:bidi="ar-YE"/>
        </w:rPr>
        <w:t xml:space="preserve"> فتتحول حفلات الزواج إلى لون تجتمع فيه أنواع المنكرات</w:t>
      </w:r>
      <w:r w:rsidR="00FA77B7" w:rsidRPr="00217B0B">
        <w:rPr>
          <w:rFonts w:ascii="Traditional Arabic" w:hAnsi="Traditional Arabic"/>
          <w:rtl/>
          <w:lang w:bidi="ar-YE"/>
        </w:rPr>
        <w:t>،</w:t>
      </w:r>
      <w:r w:rsidR="00E27404" w:rsidRPr="00217B0B">
        <w:rPr>
          <w:rFonts w:ascii="Traditional Arabic" w:hAnsi="Traditional Arabic"/>
          <w:rtl/>
          <w:lang w:bidi="ar-YE"/>
        </w:rPr>
        <w:t xml:space="preserve"> فهذا أمر ينافي الشكر.</w:t>
      </w:r>
    </w:p>
    <w:p w:rsidR="00A7083E" w:rsidRPr="00217B0B" w:rsidRDefault="00E27404" w:rsidP="00B84618">
      <w:pPr>
        <w:spacing w:line="240" w:lineRule="auto"/>
        <w:ind w:firstLine="0"/>
        <w:rPr>
          <w:rFonts w:ascii="Traditional Arabic" w:hAnsi="Traditional Arabic"/>
          <w:rtl/>
          <w:lang w:bidi="ar-YE"/>
        </w:rPr>
      </w:pPr>
      <w:r w:rsidRPr="00217B0B">
        <w:rPr>
          <w:rFonts w:ascii="Traditional Arabic" w:hAnsi="Traditional Arabic"/>
          <w:rtl/>
          <w:lang w:bidi="ar-YE"/>
        </w:rPr>
        <w:t>أيها الأحبة! كيف يريد الإنسان كيف تريد المرأة، كيف يريد هؤلاء ومن ورائهم أن يوفقوا في هذا النكاح</w:t>
      </w:r>
      <w:r w:rsidR="00A7083E" w:rsidRPr="00217B0B">
        <w:rPr>
          <w:rFonts w:ascii="Traditional Arabic" w:hAnsi="Traditional Arabic"/>
          <w:rtl/>
          <w:lang w:bidi="ar-YE"/>
        </w:rPr>
        <w:t>؟!</w:t>
      </w:r>
      <w:r w:rsidRPr="00217B0B">
        <w:rPr>
          <w:rFonts w:ascii="Traditional Arabic" w:hAnsi="Traditional Arabic"/>
          <w:rtl/>
          <w:lang w:bidi="ar-YE"/>
        </w:rPr>
        <w:t xml:space="preserve"> وأن يرزقهم الله </w:t>
      </w:r>
      <w:r w:rsidR="00A7083E" w:rsidRPr="00217B0B">
        <w:rPr>
          <w:rFonts w:ascii="Traditional Arabic" w:hAnsi="Traditional Arabic"/>
          <w:rtl/>
          <w:lang w:bidi="ar-YE"/>
        </w:rPr>
        <w:t>-</w:t>
      </w:r>
      <w:r w:rsidRPr="00217B0B">
        <w:rPr>
          <w:rFonts w:ascii="Traditional Arabic" w:hAnsi="Traditional Arabic"/>
          <w:rtl/>
          <w:lang w:bidi="ar-YE"/>
        </w:rPr>
        <w:t>عز وجل</w:t>
      </w:r>
      <w:r w:rsidR="00A7083E" w:rsidRPr="00217B0B">
        <w:rPr>
          <w:rFonts w:ascii="Traditional Arabic" w:hAnsi="Traditional Arabic"/>
          <w:rtl/>
          <w:lang w:bidi="ar-YE"/>
        </w:rPr>
        <w:t>-</w:t>
      </w:r>
      <w:r w:rsidRPr="00217B0B">
        <w:rPr>
          <w:rFonts w:ascii="Traditional Arabic" w:hAnsi="Traditional Arabic"/>
          <w:rtl/>
          <w:lang w:bidi="ar-YE"/>
        </w:rPr>
        <w:t xml:space="preserve"> قرة عين وذرية طيبة وهم يبتدؤون ذلك بالمعصية</w:t>
      </w:r>
      <w:r w:rsidR="00A7083E" w:rsidRPr="00217B0B">
        <w:rPr>
          <w:rFonts w:ascii="Traditional Arabic" w:hAnsi="Traditional Arabic"/>
          <w:rtl/>
          <w:lang w:bidi="ar-YE"/>
        </w:rPr>
        <w:t>؟!</w:t>
      </w:r>
    </w:p>
    <w:p w:rsidR="00E27404" w:rsidRPr="00217B0B" w:rsidRDefault="00E27404" w:rsidP="00B84618">
      <w:pPr>
        <w:spacing w:line="240" w:lineRule="auto"/>
        <w:ind w:firstLine="0"/>
        <w:rPr>
          <w:rFonts w:ascii="Traditional Arabic" w:hAnsi="Traditional Arabic"/>
          <w:rtl/>
          <w:lang w:bidi="ar-YE"/>
        </w:rPr>
      </w:pPr>
      <w:r w:rsidRPr="00217B0B">
        <w:rPr>
          <w:rFonts w:ascii="Traditional Arabic" w:hAnsi="Traditional Arabic"/>
          <w:rtl/>
          <w:lang w:bidi="ar-YE"/>
        </w:rPr>
        <w:t xml:space="preserve">إن الإنسان بحاجة إلى مزيد من الإكباب والإقبال على ربه وخالقه وأن يلهج بالضراعة إلى الله </w:t>
      </w:r>
      <w:r w:rsidR="00A7083E" w:rsidRPr="00217B0B">
        <w:rPr>
          <w:rFonts w:ascii="Traditional Arabic" w:hAnsi="Traditional Arabic"/>
          <w:rtl/>
          <w:lang w:bidi="ar-YE"/>
        </w:rPr>
        <w:t>-</w:t>
      </w:r>
      <w:r w:rsidRPr="00217B0B">
        <w:rPr>
          <w:rFonts w:ascii="Traditional Arabic" w:hAnsi="Traditional Arabic"/>
          <w:rtl/>
          <w:lang w:bidi="ar-YE"/>
        </w:rPr>
        <w:t>جل جلاله</w:t>
      </w:r>
      <w:r w:rsidR="00A7083E" w:rsidRPr="00217B0B">
        <w:rPr>
          <w:rFonts w:ascii="Traditional Arabic" w:hAnsi="Traditional Arabic"/>
          <w:rtl/>
          <w:lang w:bidi="ar-YE"/>
        </w:rPr>
        <w:t>-</w:t>
      </w:r>
      <w:r w:rsidRPr="00217B0B">
        <w:rPr>
          <w:rFonts w:ascii="Traditional Arabic" w:hAnsi="Traditional Arabic"/>
          <w:rtl/>
          <w:lang w:bidi="ar-YE"/>
        </w:rPr>
        <w:t xml:space="preserve"> من أجل أن يسدده ويوفقه وأن يهدي قلبه</w:t>
      </w:r>
      <w:r w:rsidR="00A7083E" w:rsidRPr="00217B0B">
        <w:rPr>
          <w:rFonts w:ascii="Traditional Arabic" w:hAnsi="Traditional Arabic"/>
          <w:rtl/>
          <w:lang w:bidi="ar-YE"/>
        </w:rPr>
        <w:t>،</w:t>
      </w:r>
      <w:r w:rsidRPr="00217B0B">
        <w:rPr>
          <w:rFonts w:ascii="Traditional Arabic" w:hAnsi="Traditional Arabic"/>
          <w:rtl/>
          <w:lang w:bidi="ar-YE"/>
        </w:rPr>
        <w:t xml:space="preserve"> ويصلح عمله</w:t>
      </w:r>
      <w:r w:rsidR="00A7083E" w:rsidRPr="00217B0B">
        <w:rPr>
          <w:rFonts w:ascii="Traditional Arabic" w:hAnsi="Traditional Arabic"/>
          <w:rtl/>
          <w:lang w:bidi="ar-YE"/>
        </w:rPr>
        <w:t>،</w:t>
      </w:r>
      <w:r w:rsidRPr="00217B0B">
        <w:rPr>
          <w:rFonts w:ascii="Traditional Arabic" w:hAnsi="Traditional Arabic"/>
          <w:rtl/>
          <w:lang w:bidi="ar-YE"/>
        </w:rPr>
        <w:t xml:space="preserve"> وأن يرزقه عاقبة حسنة</w:t>
      </w:r>
      <w:r w:rsidR="00A7083E" w:rsidRPr="00217B0B">
        <w:rPr>
          <w:rFonts w:ascii="Traditional Arabic" w:hAnsi="Traditional Arabic"/>
          <w:rtl/>
          <w:lang w:bidi="ar-YE"/>
        </w:rPr>
        <w:t>،</w:t>
      </w:r>
      <w:r w:rsidRPr="00217B0B">
        <w:rPr>
          <w:rFonts w:ascii="Traditional Arabic" w:hAnsi="Traditional Arabic"/>
          <w:rtl/>
          <w:lang w:bidi="ar-YE"/>
        </w:rPr>
        <w:t xml:space="preserve"> وذرية طيبة، فكيف يرجوا هذا وهو يبتدأ حياته بالمعصية</w:t>
      </w:r>
      <w:r w:rsidR="00A7083E" w:rsidRPr="00217B0B">
        <w:rPr>
          <w:rFonts w:ascii="Traditional Arabic" w:hAnsi="Traditional Arabic"/>
          <w:rtl/>
          <w:lang w:bidi="ar-YE"/>
        </w:rPr>
        <w:t>؟!</w:t>
      </w:r>
      <w:r w:rsidRPr="00217B0B">
        <w:rPr>
          <w:rFonts w:ascii="Traditional Arabic" w:hAnsi="Traditional Arabic"/>
          <w:rtl/>
          <w:lang w:bidi="ar-YE"/>
        </w:rPr>
        <w:t>، وهكذا ما قد يفعله كثيرون من التباهي بهذه المناسبات</w:t>
      </w:r>
      <w:r w:rsidR="00A7083E" w:rsidRPr="00217B0B">
        <w:rPr>
          <w:rFonts w:ascii="Traditional Arabic" w:hAnsi="Traditional Arabic"/>
          <w:rtl/>
          <w:lang w:bidi="ar-YE"/>
        </w:rPr>
        <w:t>؛</w:t>
      </w:r>
      <w:r w:rsidRPr="00217B0B">
        <w:rPr>
          <w:rFonts w:ascii="Traditional Arabic" w:hAnsi="Traditional Arabic"/>
          <w:rtl/>
          <w:lang w:bidi="ar-YE"/>
        </w:rPr>
        <w:t xml:space="preserve"> ليعرف أو يذكر أو يتحدث الناس عن هذه المناسبة العظيمة الفخمة التي طارت الركبان وسارت متحدثة عن ما شاهدته من المبالغات فيها، هذا غير صحيح.</w:t>
      </w:r>
    </w:p>
    <w:p w:rsidR="00E27404" w:rsidRPr="00217B0B" w:rsidRDefault="00E27404" w:rsidP="00B84618">
      <w:pPr>
        <w:spacing w:line="240" w:lineRule="auto"/>
        <w:ind w:firstLine="0"/>
        <w:rPr>
          <w:rFonts w:ascii="Traditional Arabic" w:hAnsi="Traditional Arabic"/>
          <w:rtl/>
          <w:lang w:bidi="ar-YE"/>
        </w:rPr>
      </w:pPr>
      <w:r w:rsidRPr="00217B0B">
        <w:rPr>
          <w:rFonts w:ascii="Traditional Arabic" w:hAnsi="Traditional Arabic"/>
          <w:rtl/>
          <w:lang w:bidi="ar-YE"/>
        </w:rPr>
        <w:t>وليس معنى ذلك أن يكون الإنسان في الطرف الآخر تماماً كما يفعله بعضهم ويفتخر أحياناً حينما يقول</w:t>
      </w:r>
      <w:r w:rsidR="00A7083E" w:rsidRPr="00217B0B">
        <w:rPr>
          <w:rFonts w:ascii="Traditional Arabic" w:hAnsi="Traditional Arabic"/>
          <w:rtl/>
          <w:lang w:bidi="ar-YE"/>
        </w:rPr>
        <w:t>:</w:t>
      </w:r>
      <w:r w:rsidRPr="00217B0B">
        <w:rPr>
          <w:rFonts w:ascii="Traditional Arabic" w:hAnsi="Traditional Arabic"/>
          <w:rtl/>
          <w:lang w:bidi="ar-YE"/>
        </w:rPr>
        <w:t xml:space="preserve"> بأنه قد زوج ولده </w:t>
      </w:r>
      <w:r w:rsidR="00ED2C05" w:rsidRPr="00217B0B">
        <w:rPr>
          <w:rFonts w:ascii="Traditional Arabic" w:hAnsi="Traditional Arabic"/>
          <w:rtl/>
          <w:lang w:bidi="ar-YE"/>
        </w:rPr>
        <w:t>أو بنته ولم يحضر إلا الزوج فقط، وضع له وليمة فجاء الزوج لوحده، هذا ليس بإعلان للنكاح، وبعضهم لربما يقول: خذ امرأتك واذهب ولا يُلم ويفتخر بهذا، فهذا خلاف مقصود الشارع من إعلان النكاح، الاعتدال في الأمور مطلوب، لا إفراط ولا تفريط، الاعتدال في الأمور هو الواجب هو المطلوب.</w:t>
      </w:r>
    </w:p>
    <w:p w:rsidR="00ED2C05" w:rsidRPr="00217B0B" w:rsidRDefault="00ED2C05" w:rsidP="00B84618">
      <w:pPr>
        <w:spacing w:line="240" w:lineRule="auto"/>
        <w:ind w:firstLine="0"/>
        <w:rPr>
          <w:rFonts w:ascii="Traditional Arabic" w:hAnsi="Traditional Arabic"/>
          <w:rtl/>
          <w:lang w:bidi="ar-YE"/>
        </w:rPr>
      </w:pPr>
      <w:r w:rsidRPr="00217B0B">
        <w:rPr>
          <w:rFonts w:ascii="Traditional Arabic" w:hAnsi="Traditional Arabic"/>
          <w:rtl/>
          <w:lang w:bidi="ar-YE"/>
        </w:rPr>
        <w:t>وقل مثل ذلك أيضاً مما قد يستدعيه حديثنا عن الاعتدال وهو الاعتدال أيضاً في المهور كذلك، فهذه المهور في غالب الأحوال يُبالغ الناس فيها، فهذا الإنسان الشاب لربما لا زال في بداية الطريق وهو الغالب أصلاً فيُطالب ويُرهق بتكاليف ومهور يحتاج إلى سنين متطاولة قد يحصلها وقد لا يحصلها فيُضطر إلى الديون</w:t>
      </w:r>
      <w:r w:rsidR="00A7083E" w:rsidRPr="00217B0B">
        <w:rPr>
          <w:rFonts w:ascii="Traditional Arabic" w:hAnsi="Traditional Arabic"/>
          <w:rtl/>
          <w:lang w:bidi="ar-YE"/>
        </w:rPr>
        <w:t>،</w:t>
      </w:r>
      <w:r w:rsidRPr="00217B0B">
        <w:rPr>
          <w:rFonts w:ascii="Traditional Arabic" w:hAnsi="Traditional Arabic"/>
          <w:rtl/>
          <w:lang w:bidi="ar-YE"/>
        </w:rPr>
        <w:t xml:space="preserve"> وتبقى هذه الديون </w:t>
      </w:r>
      <w:r w:rsidR="00040674" w:rsidRPr="00217B0B">
        <w:rPr>
          <w:rFonts w:ascii="Traditional Arabic" w:hAnsi="Traditional Arabic"/>
          <w:rtl/>
          <w:lang w:bidi="ar-YE"/>
        </w:rPr>
        <w:t>تلاحقه وتربكه وتعرقل سيره في الحياة وانطلاقته فيها، وهذا أمر لا يحسن ولا يجمل ولا يليق، فالمسألة ليست من قبيل البيع</w:t>
      </w:r>
      <w:r w:rsidR="00FA77B7" w:rsidRPr="00217B0B">
        <w:rPr>
          <w:rFonts w:ascii="Traditional Arabic" w:hAnsi="Traditional Arabic"/>
          <w:rtl/>
          <w:lang w:bidi="ar-YE"/>
        </w:rPr>
        <w:t>،</w:t>
      </w:r>
      <w:r w:rsidR="00040674" w:rsidRPr="00217B0B">
        <w:rPr>
          <w:rFonts w:ascii="Traditional Arabic" w:hAnsi="Traditional Arabic"/>
          <w:rtl/>
          <w:lang w:bidi="ar-YE"/>
        </w:rPr>
        <w:t xml:space="preserve"> وهذه المولية أو البنت لا تقدر بثمن إن كانت المسألة تحسب بالريالات، هي لا تقدر </w:t>
      </w:r>
      <w:proofErr w:type="spellStart"/>
      <w:r w:rsidR="00040674" w:rsidRPr="00217B0B">
        <w:rPr>
          <w:rFonts w:ascii="Traditional Arabic" w:hAnsi="Traditional Arabic"/>
          <w:rtl/>
          <w:lang w:bidi="ar-YE"/>
        </w:rPr>
        <w:t>بملئ</w:t>
      </w:r>
      <w:proofErr w:type="spellEnd"/>
      <w:r w:rsidR="00040674" w:rsidRPr="00217B0B">
        <w:rPr>
          <w:rFonts w:ascii="Traditional Arabic" w:hAnsi="Traditional Arabic"/>
          <w:rtl/>
          <w:lang w:bidi="ar-YE"/>
        </w:rPr>
        <w:t xml:space="preserve"> الأرض ذهباً</w:t>
      </w:r>
      <w:r w:rsidR="00FA77B7" w:rsidRPr="00217B0B">
        <w:rPr>
          <w:rFonts w:ascii="Traditional Arabic" w:hAnsi="Traditional Arabic"/>
          <w:rtl/>
          <w:lang w:bidi="ar-YE"/>
        </w:rPr>
        <w:t>؛</w:t>
      </w:r>
      <w:r w:rsidR="00040674" w:rsidRPr="00217B0B">
        <w:rPr>
          <w:rFonts w:ascii="Traditional Arabic" w:hAnsi="Traditional Arabic"/>
          <w:rtl/>
          <w:lang w:bidi="ar-YE"/>
        </w:rPr>
        <w:t xml:space="preserve"> ولكن القضية تتعلق بتوفيق الله </w:t>
      </w:r>
      <w:r w:rsidR="00B84618" w:rsidRPr="00217B0B">
        <w:rPr>
          <w:rFonts w:ascii="Traditional Arabic" w:hAnsi="Traditional Arabic"/>
          <w:rtl/>
          <w:lang w:bidi="ar-YE"/>
        </w:rPr>
        <w:lastRenderedPageBreak/>
        <w:t>-</w:t>
      </w:r>
      <w:r w:rsidR="00040674" w:rsidRPr="00217B0B">
        <w:rPr>
          <w:rFonts w:ascii="Traditional Arabic" w:hAnsi="Traditional Arabic"/>
          <w:rtl/>
          <w:lang w:bidi="ar-YE"/>
        </w:rPr>
        <w:t>تبارك وتعالى</w:t>
      </w:r>
      <w:r w:rsidR="00B84618" w:rsidRPr="00217B0B">
        <w:rPr>
          <w:rFonts w:ascii="Traditional Arabic" w:hAnsi="Traditional Arabic"/>
          <w:rtl/>
          <w:lang w:bidi="ar-YE"/>
        </w:rPr>
        <w:t>-</w:t>
      </w:r>
      <w:r w:rsidR="00040674" w:rsidRPr="00217B0B">
        <w:rPr>
          <w:rFonts w:ascii="Traditional Arabic" w:hAnsi="Traditional Arabic"/>
          <w:rtl/>
          <w:lang w:bidi="ar-YE"/>
        </w:rPr>
        <w:t xml:space="preserve"> ثم حسن الاختيار</w:t>
      </w:r>
      <w:r w:rsidR="00FA77B7" w:rsidRPr="00217B0B">
        <w:rPr>
          <w:rFonts w:ascii="Traditional Arabic" w:hAnsi="Traditional Arabic"/>
          <w:rtl/>
          <w:lang w:bidi="ar-YE"/>
        </w:rPr>
        <w:t>،</w:t>
      </w:r>
      <w:r w:rsidR="00040674" w:rsidRPr="00217B0B">
        <w:rPr>
          <w:rFonts w:ascii="Traditional Arabic" w:hAnsi="Traditional Arabic"/>
          <w:rtl/>
          <w:lang w:bidi="ar-YE"/>
        </w:rPr>
        <w:t xml:space="preserve"> فترزق بزوج تقر به عينها</w:t>
      </w:r>
      <w:r w:rsidR="00FA77B7" w:rsidRPr="00217B0B">
        <w:rPr>
          <w:rFonts w:ascii="Traditional Arabic" w:hAnsi="Traditional Arabic"/>
          <w:rtl/>
          <w:lang w:bidi="ar-YE"/>
        </w:rPr>
        <w:t>،</w:t>
      </w:r>
      <w:r w:rsidR="00040674" w:rsidRPr="00217B0B">
        <w:rPr>
          <w:rFonts w:ascii="Traditional Arabic" w:hAnsi="Traditional Arabic"/>
          <w:rtl/>
          <w:lang w:bidi="ar-YE"/>
        </w:rPr>
        <w:t xml:space="preserve"> وتطمئن وترزق منه ذرية طيبة، فإن حصل هذا فهو المقصود ولله الحمد، وأما إذا ابتليت بغير ذلك فلو أعطاها أموال الأرض ما الفائدة أن تبقى شقية معه</w:t>
      </w:r>
      <w:r w:rsidR="00FA77B7" w:rsidRPr="00217B0B">
        <w:rPr>
          <w:rFonts w:ascii="Traditional Arabic" w:hAnsi="Traditional Arabic"/>
          <w:rtl/>
          <w:lang w:bidi="ar-YE"/>
        </w:rPr>
        <w:t>؟</w:t>
      </w:r>
      <w:r w:rsidR="00040674" w:rsidRPr="00217B0B">
        <w:rPr>
          <w:rFonts w:ascii="Traditional Arabic" w:hAnsi="Traditional Arabic"/>
          <w:rtl/>
          <w:lang w:bidi="ar-YE"/>
        </w:rPr>
        <w:t xml:space="preserve"> ما الفائدة</w:t>
      </w:r>
      <w:r w:rsidR="00FA77B7" w:rsidRPr="00217B0B">
        <w:rPr>
          <w:rFonts w:ascii="Traditional Arabic" w:hAnsi="Traditional Arabic"/>
          <w:rtl/>
          <w:lang w:bidi="ar-YE"/>
        </w:rPr>
        <w:t>!</w:t>
      </w:r>
      <w:r w:rsidR="00040674" w:rsidRPr="00217B0B">
        <w:rPr>
          <w:rFonts w:ascii="Traditional Arabic" w:hAnsi="Traditional Arabic"/>
          <w:rtl/>
          <w:lang w:bidi="ar-YE"/>
        </w:rPr>
        <w:t>.</w:t>
      </w:r>
    </w:p>
    <w:p w:rsidR="00B84618" w:rsidRPr="00217B0B" w:rsidRDefault="00040674" w:rsidP="00B84618">
      <w:pPr>
        <w:spacing w:line="240" w:lineRule="auto"/>
        <w:ind w:firstLine="0"/>
        <w:rPr>
          <w:rFonts w:ascii="Traditional Arabic" w:hAnsi="Traditional Arabic"/>
          <w:rtl/>
          <w:lang w:bidi="ar-YE"/>
        </w:rPr>
      </w:pPr>
      <w:r w:rsidRPr="00217B0B">
        <w:rPr>
          <w:rFonts w:ascii="Traditional Arabic" w:hAnsi="Traditional Arabic"/>
          <w:rtl/>
          <w:lang w:bidi="ar-YE"/>
        </w:rPr>
        <w:t>وأيضاً في الوقت نفسه نقول</w:t>
      </w:r>
      <w:r w:rsidR="00FA77B7" w:rsidRPr="00217B0B">
        <w:rPr>
          <w:rFonts w:ascii="Traditional Arabic" w:hAnsi="Traditional Arabic"/>
          <w:rtl/>
          <w:lang w:bidi="ar-YE"/>
        </w:rPr>
        <w:t>:</w:t>
      </w:r>
      <w:r w:rsidRPr="00217B0B">
        <w:rPr>
          <w:rFonts w:ascii="Traditional Arabic" w:hAnsi="Traditional Arabic"/>
          <w:rtl/>
          <w:lang w:bidi="ar-YE"/>
        </w:rPr>
        <w:t xml:space="preserve"> إن أولئك الذين يبالغون في الطرف الآخر فنحن نسمع عن من زوج ابنته بريال واحد، ونسمع عن من زوج ابنته أو موليته بثمانية ريالات، وهناك من زوجها بعشرة ريالات، وهذه مبالغات في نظري أنها غير صحيحة، أعتقد أن هذا غلط، فالمرأة لها حق أولاً في المهر، فلا تُغمط بهذه الطريقة</w:t>
      </w:r>
      <w:r w:rsidR="00B84618" w:rsidRPr="00217B0B">
        <w:rPr>
          <w:rFonts w:ascii="Traditional Arabic" w:hAnsi="Traditional Arabic"/>
          <w:rtl/>
          <w:lang w:bidi="ar-YE"/>
        </w:rPr>
        <w:t>.</w:t>
      </w:r>
    </w:p>
    <w:p w:rsidR="0009402A" w:rsidRPr="00217B0B" w:rsidRDefault="00040674" w:rsidP="00B84618">
      <w:pPr>
        <w:spacing w:line="240" w:lineRule="auto"/>
        <w:ind w:firstLine="0"/>
        <w:rPr>
          <w:rFonts w:ascii="Traditional Arabic" w:hAnsi="Traditional Arabic"/>
          <w:rtl/>
          <w:lang w:bidi="ar-YE"/>
        </w:rPr>
      </w:pPr>
      <w:r w:rsidRPr="00217B0B">
        <w:rPr>
          <w:rFonts w:ascii="Traditional Arabic" w:hAnsi="Traditional Arabic"/>
          <w:rtl/>
          <w:lang w:bidi="ar-YE"/>
        </w:rPr>
        <w:t>الأمر الآخر أن هذا يورث إشكالا</w:t>
      </w:r>
      <w:r w:rsidR="006E50FF" w:rsidRPr="00217B0B">
        <w:rPr>
          <w:rFonts w:ascii="Traditional Arabic" w:hAnsi="Traditional Arabic"/>
          <w:rtl/>
          <w:lang w:bidi="ar-YE"/>
        </w:rPr>
        <w:t>ت وقد يكون له عواقب غير محمودة؛</w:t>
      </w:r>
      <w:r w:rsidRPr="00217B0B">
        <w:rPr>
          <w:rFonts w:ascii="Traditional Arabic" w:hAnsi="Traditional Arabic"/>
          <w:rtl/>
          <w:lang w:bidi="ar-YE"/>
        </w:rPr>
        <w:t xml:space="preserve"> وذلك إذا كان الزوج تبين بعد ذلك أنه لا يخاف الله ولا يرقبه</w:t>
      </w:r>
      <w:r w:rsidR="006E50FF" w:rsidRPr="00217B0B">
        <w:rPr>
          <w:rFonts w:ascii="Traditional Arabic" w:hAnsi="Traditional Arabic"/>
          <w:rtl/>
          <w:lang w:bidi="ar-YE"/>
        </w:rPr>
        <w:t>،</w:t>
      </w:r>
      <w:r w:rsidRPr="00217B0B">
        <w:rPr>
          <w:rFonts w:ascii="Traditional Arabic" w:hAnsi="Traditional Arabic"/>
          <w:rtl/>
          <w:lang w:bidi="ar-YE"/>
        </w:rPr>
        <w:t xml:space="preserve"> فمن الذي حصل لبعض تلك الأحوال</w:t>
      </w:r>
      <w:r w:rsidR="006E50FF" w:rsidRPr="00217B0B">
        <w:rPr>
          <w:rFonts w:ascii="Traditional Arabic" w:hAnsi="Traditional Arabic"/>
          <w:rtl/>
          <w:lang w:bidi="ar-YE"/>
        </w:rPr>
        <w:t>:</w:t>
      </w:r>
      <w:r w:rsidRPr="00217B0B">
        <w:rPr>
          <w:rFonts w:ascii="Traditional Arabic" w:hAnsi="Traditional Arabic"/>
          <w:rtl/>
          <w:lang w:bidi="ar-YE"/>
        </w:rPr>
        <w:t xml:space="preserve"> صار يعيرها ويعزوا ذلك أنهم زوجوها بريال أو بعشرة أو نحو ذلك إلى أن أهلها زاهدون فيها، وأنهم فعلوا ذلك </w:t>
      </w:r>
      <w:proofErr w:type="spellStart"/>
      <w:r w:rsidRPr="00217B0B">
        <w:rPr>
          <w:rFonts w:ascii="Traditional Arabic" w:hAnsi="Traditional Arabic"/>
          <w:rtl/>
          <w:lang w:bidi="ar-YE"/>
        </w:rPr>
        <w:t>للتخفف</w:t>
      </w:r>
      <w:proofErr w:type="spellEnd"/>
      <w:r w:rsidRPr="00217B0B">
        <w:rPr>
          <w:rFonts w:ascii="Traditional Arabic" w:hAnsi="Traditional Arabic"/>
          <w:rtl/>
          <w:lang w:bidi="ar-YE"/>
        </w:rPr>
        <w:t xml:space="preserve"> والتخلص منها، وهم إنما أرادوا الإحسان </w:t>
      </w:r>
      <w:r w:rsidR="0009402A" w:rsidRPr="00217B0B">
        <w:rPr>
          <w:rFonts w:ascii="Traditional Arabic" w:hAnsi="Traditional Arabic"/>
          <w:rtl/>
          <w:lang w:bidi="ar-YE"/>
        </w:rPr>
        <w:t>إليه، ولربما عيرها بهذا</w:t>
      </w:r>
      <w:r w:rsidR="00B84618" w:rsidRPr="00217B0B">
        <w:rPr>
          <w:rFonts w:ascii="Traditional Arabic" w:hAnsi="Traditional Arabic"/>
          <w:rtl/>
          <w:lang w:bidi="ar-YE"/>
        </w:rPr>
        <w:t>،</w:t>
      </w:r>
      <w:r w:rsidR="0009402A" w:rsidRPr="00217B0B">
        <w:rPr>
          <w:rFonts w:ascii="Traditional Arabic" w:hAnsi="Traditional Arabic"/>
          <w:rtl/>
          <w:lang w:bidi="ar-YE"/>
        </w:rPr>
        <w:t xml:space="preserve"> وناداها بذلك</w:t>
      </w:r>
      <w:r w:rsidR="00B84618" w:rsidRPr="00217B0B">
        <w:rPr>
          <w:rFonts w:ascii="Traditional Arabic" w:hAnsi="Traditional Arabic"/>
          <w:rtl/>
          <w:lang w:bidi="ar-YE"/>
        </w:rPr>
        <w:t>،</w:t>
      </w:r>
      <w:r w:rsidR="0009402A" w:rsidRPr="00217B0B">
        <w:rPr>
          <w:rFonts w:ascii="Traditional Arabic" w:hAnsi="Traditional Arabic"/>
          <w:rtl/>
          <w:lang w:bidi="ar-YE"/>
        </w:rPr>
        <w:t xml:space="preserve"> أم ريال</w:t>
      </w:r>
      <w:r w:rsidR="00B84618" w:rsidRPr="00217B0B">
        <w:rPr>
          <w:rFonts w:ascii="Traditional Arabic" w:hAnsi="Traditional Arabic"/>
          <w:rtl/>
          <w:lang w:bidi="ar-YE"/>
        </w:rPr>
        <w:t>،</w:t>
      </w:r>
      <w:r w:rsidR="0009402A" w:rsidRPr="00217B0B">
        <w:rPr>
          <w:rFonts w:ascii="Traditional Arabic" w:hAnsi="Traditional Arabic"/>
          <w:rtl/>
          <w:lang w:bidi="ar-YE"/>
        </w:rPr>
        <w:t xml:space="preserve"> أم عشرة، ويوجد من هذا أمور وحوادث مؤلمة ومؤسفة فالاعتدال هو المطلوب، فما تطيب به نفسه من غير مبالغة فلا بأس</w:t>
      </w:r>
      <w:r w:rsidR="006E50FF" w:rsidRPr="00217B0B">
        <w:rPr>
          <w:rFonts w:ascii="Traditional Arabic" w:hAnsi="Traditional Arabic"/>
          <w:rtl/>
          <w:lang w:bidi="ar-YE"/>
        </w:rPr>
        <w:t>،</w:t>
      </w:r>
      <w:r w:rsidR="0009402A" w:rsidRPr="00217B0B">
        <w:rPr>
          <w:rFonts w:ascii="Traditional Arabic" w:hAnsi="Traditional Arabic"/>
          <w:rtl/>
          <w:lang w:bidi="ar-YE"/>
        </w:rPr>
        <w:t xml:space="preserve"> وإن شاءت هي أن ترد إليه من المهر ما شاءت فعلت من نفسها بعد ذلك إعانة له.</w:t>
      </w:r>
    </w:p>
    <w:p w:rsidR="00B84618" w:rsidRPr="00217B0B" w:rsidRDefault="0009402A" w:rsidP="00DF4F63">
      <w:pPr>
        <w:spacing w:line="240" w:lineRule="auto"/>
        <w:ind w:firstLine="0"/>
        <w:rPr>
          <w:rFonts w:ascii="Traditional Arabic" w:hAnsi="Traditional Arabic"/>
          <w:rtl/>
          <w:lang w:bidi="ar-YE"/>
        </w:rPr>
      </w:pPr>
      <w:r w:rsidRPr="00217B0B">
        <w:rPr>
          <w:rFonts w:ascii="Traditional Arabic" w:hAnsi="Traditional Arabic"/>
          <w:rtl/>
          <w:lang w:bidi="ar-YE"/>
        </w:rPr>
        <w:t>وهكذا ما يطلب من الاعتدال في الحياة والمعاشرة والتعامل، إن الذين يخرجون عن حد الاعتدال إنما ذلك في ظني يرجع إلى خلل في عقولهم وأمزجتهم، فهذا الذي تجده لربما يبالغ في المدح والإطراء يتطرف فيه لا تأمن أن يأتي اليوم الثاني إذا غضب ويبالغ في الذم والانتقاص</w:t>
      </w:r>
      <w:r w:rsidR="00B84618" w:rsidRPr="00217B0B">
        <w:rPr>
          <w:rFonts w:ascii="Traditional Arabic" w:hAnsi="Traditional Arabic"/>
          <w:rtl/>
          <w:lang w:bidi="ar-YE"/>
        </w:rPr>
        <w:t>،</w:t>
      </w:r>
      <w:r w:rsidRPr="00217B0B">
        <w:rPr>
          <w:rFonts w:ascii="Traditional Arabic" w:hAnsi="Traditional Arabic"/>
          <w:rtl/>
          <w:lang w:bidi="ar-YE"/>
        </w:rPr>
        <w:t xml:space="preserve"> فيعتدل الإنسان في تعامله</w:t>
      </w:r>
      <w:r w:rsidR="006E50FF" w:rsidRPr="00217B0B">
        <w:rPr>
          <w:rFonts w:ascii="Traditional Arabic" w:hAnsi="Traditional Arabic"/>
          <w:rtl/>
          <w:lang w:bidi="ar-YE"/>
        </w:rPr>
        <w:t>،</w:t>
      </w:r>
      <w:r w:rsidRPr="00217B0B">
        <w:rPr>
          <w:rFonts w:ascii="Traditional Arabic" w:hAnsi="Traditional Arabic"/>
          <w:rtl/>
          <w:lang w:bidi="ar-YE"/>
        </w:rPr>
        <w:t xml:space="preserve"> ولا داعي أن يتكلف ما ليس له، لا يتكلف شخصية غير شخصيته، ويحسن في القول والعمل، وينبغي عليه أن يزن أقواله وأفعاله بميزان الشرع</w:t>
      </w:r>
      <w:r w:rsidR="00B84618" w:rsidRPr="00217B0B">
        <w:rPr>
          <w:rFonts w:ascii="Traditional Arabic" w:hAnsi="Traditional Arabic"/>
          <w:rtl/>
          <w:lang w:bidi="ar-YE"/>
        </w:rPr>
        <w:t>،</w:t>
      </w:r>
      <w:r w:rsidRPr="00217B0B">
        <w:rPr>
          <w:rFonts w:ascii="Traditional Arabic" w:hAnsi="Traditional Arabic"/>
          <w:rtl/>
          <w:lang w:bidi="ar-YE"/>
        </w:rPr>
        <w:t xml:space="preserve"> وأن لا يبالغ في الإسراف في المشاعر ثم بعد ذلك يقسط عليها ما يخالف ذلك من مرذول الكلام</w:t>
      </w:r>
      <w:r w:rsidR="00B84618" w:rsidRPr="00217B0B">
        <w:rPr>
          <w:rFonts w:ascii="Traditional Arabic" w:hAnsi="Traditional Arabic"/>
          <w:rtl/>
          <w:lang w:bidi="ar-YE"/>
        </w:rPr>
        <w:t>،</w:t>
      </w:r>
      <w:r w:rsidRPr="00217B0B">
        <w:rPr>
          <w:rFonts w:ascii="Traditional Arabic" w:hAnsi="Traditional Arabic"/>
          <w:rtl/>
          <w:lang w:bidi="ar-YE"/>
        </w:rPr>
        <w:t xml:space="preserve"> وإنما يعتدل في أمور كلها، وفي هذا يخطأ بعض الناس</w:t>
      </w:r>
      <w:r w:rsidR="00B84618" w:rsidRPr="00217B0B">
        <w:rPr>
          <w:rFonts w:ascii="Traditional Arabic" w:hAnsi="Traditional Arabic"/>
          <w:rtl/>
          <w:lang w:bidi="ar-YE"/>
        </w:rPr>
        <w:t>،</w:t>
      </w:r>
      <w:r w:rsidRPr="00217B0B">
        <w:rPr>
          <w:rFonts w:ascii="Traditional Arabic" w:hAnsi="Traditional Arabic"/>
          <w:rtl/>
          <w:lang w:bidi="ar-YE"/>
        </w:rPr>
        <w:t xml:space="preserve"> وتجد من يسرف في ذلك مشاعره الفياضة الحسنة ثم بعد ذلك يحصل من جراء ذلك سلبيات، لا داعي لذكر التفاصيل</w:t>
      </w:r>
      <w:r w:rsidR="00B84618" w:rsidRPr="00217B0B">
        <w:rPr>
          <w:rFonts w:ascii="Traditional Arabic" w:hAnsi="Traditional Arabic"/>
          <w:rtl/>
          <w:lang w:bidi="ar-YE"/>
        </w:rPr>
        <w:t>.</w:t>
      </w:r>
    </w:p>
    <w:p w:rsidR="00B84618" w:rsidRPr="00217B0B" w:rsidRDefault="0009402A" w:rsidP="006E50FF">
      <w:pPr>
        <w:spacing w:line="240" w:lineRule="auto"/>
        <w:ind w:firstLine="0"/>
        <w:rPr>
          <w:rFonts w:ascii="Traditional Arabic" w:hAnsi="Traditional Arabic"/>
          <w:rtl/>
          <w:lang w:bidi="ar-YE"/>
        </w:rPr>
      </w:pPr>
      <w:r w:rsidRPr="00217B0B">
        <w:rPr>
          <w:rFonts w:ascii="Traditional Arabic" w:hAnsi="Traditional Arabic"/>
          <w:rtl/>
          <w:lang w:bidi="ar-YE"/>
        </w:rPr>
        <w:t>ومنهم من يتصنع شخصية ف</w:t>
      </w:r>
      <w:r w:rsidR="006E50FF" w:rsidRPr="00217B0B">
        <w:rPr>
          <w:rFonts w:ascii="Traditional Arabic" w:hAnsi="Traditional Arabic"/>
          <w:rtl/>
          <w:lang w:bidi="ar-YE"/>
        </w:rPr>
        <w:t>ظ</w:t>
      </w:r>
      <w:r w:rsidRPr="00217B0B">
        <w:rPr>
          <w:rFonts w:ascii="Traditional Arabic" w:hAnsi="Traditional Arabic"/>
          <w:rtl/>
          <w:lang w:bidi="ar-YE"/>
        </w:rPr>
        <w:t>ة غليظة من أجل بزعمه أن يثبت وجوده وشخصيته، وهذا غلط وستكشف الأيام حقيقة هذا الإنسان، وهذا كالمعلم الذي يأتي أيضاً إلى طلابه في أول يوم إلى المدرسة وهو مُكفهر يتكلم بغلظة وعنف وشدة من أجل أن يخيف هؤلاء التلاميذ</w:t>
      </w:r>
      <w:r w:rsidR="00B84618" w:rsidRPr="00217B0B">
        <w:rPr>
          <w:rFonts w:ascii="Traditional Arabic" w:hAnsi="Traditional Arabic"/>
          <w:rtl/>
          <w:lang w:bidi="ar-YE"/>
        </w:rPr>
        <w:t>،</w:t>
      </w:r>
      <w:r w:rsidRPr="00217B0B">
        <w:rPr>
          <w:rFonts w:ascii="Traditional Arabic" w:hAnsi="Traditional Arabic"/>
          <w:rtl/>
          <w:lang w:bidi="ar-YE"/>
        </w:rPr>
        <w:t xml:space="preserve"> ثم بعد ذلك يتبين لهم حاله وما تنطوي عليه شخصيته</w:t>
      </w:r>
      <w:r w:rsidR="00B84618" w:rsidRPr="00217B0B">
        <w:rPr>
          <w:rFonts w:ascii="Traditional Arabic" w:hAnsi="Traditional Arabic"/>
          <w:rtl/>
          <w:lang w:bidi="ar-YE"/>
        </w:rPr>
        <w:t>،</w:t>
      </w:r>
      <w:r w:rsidRPr="00217B0B">
        <w:rPr>
          <w:rFonts w:ascii="Traditional Arabic" w:hAnsi="Traditional Arabic"/>
          <w:rtl/>
          <w:lang w:bidi="ar-YE"/>
        </w:rPr>
        <w:t xml:space="preserve"> فالناس يدركون ويفهمون</w:t>
      </w:r>
      <w:r w:rsidR="00B84618" w:rsidRPr="00217B0B">
        <w:rPr>
          <w:rFonts w:ascii="Traditional Arabic" w:hAnsi="Traditional Arabic"/>
          <w:rtl/>
          <w:lang w:bidi="ar-YE"/>
        </w:rPr>
        <w:t>.</w:t>
      </w:r>
    </w:p>
    <w:p w:rsidR="0009402A" w:rsidRPr="00217B0B" w:rsidRDefault="0009402A" w:rsidP="00B84618">
      <w:pPr>
        <w:spacing w:line="240" w:lineRule="auto"/>
        <w:ind w:firstLine="0"/>
        <w:rPr>
          <w:rFonts w:ascii="Traditional Arabic" w:hAnsi="Traditional Arabic"/>
          <w:rtl/>
          <w:lang w:bidi="ar-YE"/>
        </w:rPr>
      </w:pPr>
      <w:r w:rsidRPr="00217B0B">
        <w:rPr>
          <w:rFonts w:ascii="Traditional Arabic" w:hAnsi="Traditional Arabic"/>
          <w:rtl/>
          <w:lang w:bidi="ar-YE"/>
        </w:rPr>
        <w:t xml:space="preserve">ولهذا أقول: ينبغي للإنسان أن يجعل الإحسان شعاره </w:t>
      </w:r>
      <w:r w:rsidR="00B84618" w:rsidRPr="00217B0B">
        <w:rPr>
          <w:rFonts w:ascii="Traditional Arabic" w:hAnsi="Traditional Arabic"/>
          <w:b/>
          <w:bCs/>
          <w:color w:val="FF0000"/>
          <w:rtl/>
          <w:lang w:bidi="ar-YE"/>
        </w:rPr>
        <w:t>{</w:t>
      </w:r>
      <w:r w:rsidRPr="00217B0B">
        <w:rPr>
          <w:rFonts w:ascii="Traditional Arabic" w:hAnsi="Traditional Arabic"/>
          <w:b/>
          <w:bCs/>
          <w:color w:val="FF0000"/>
          <w:rtl/>
          <w:lang w:bidi="ar-YE"/>
        </w:rPr>
        <w:t>وَأَحْسِنُوا إِنَّ اللَّهَ يُحِبُّ الْمُحْسِنِينَ</w:t>
      </w:r>
      <w:r w:rsidR="00B84618" w:rsidRPr="00217B0B">
        <w:rPr>
          <w:rFonts w:ascii="Traditional Arabic" w:hAnsi="Traditional Arabic"/>
          <w:b/>
          <w:bCs/>
          <w:color w:val="FF0000"/>
          <w:rtl/>
          <w:lang w:bidi="ar-YE"/>
        </w:rPr>
        <w:t>}</w:t>
      </w:r>
      <w:r w:rsidRPr="00217B0B">
        <w:rPr>
          <w:rFonts w:ascii="Traditional Arabic" w:hAnsi="Traditional Arabic"/>
          <w:rtl/>
          <w:lang w:bidi="ar-YE"/>
        </w:rPr>
        <w:t xml:space="preserve"> [البقرة:</w:t>
      </w:r>
      <w:r w:rsidR="00217B0B">
        <w:rPr>
          <w:rFonts w:ascii="Traditional Arabic" w:hAnsi="Traditional Arabic" w:hint="cs"/>
          <w:rtl/>
          <w:lang w:bidi="ar-YE"/>
        </w:rPr>
        <w:t xml:space="preserve"> </w:t>
      </w:r>
      <w:r w:rsidRPr="00217B0B">
        <w:rPr>
          <w:rFonts w:ascii="Traditional Arabic" w:hAnsi="Traditional Arabic"/>
          <w:rtl/>
          <w:lang w:bidi="ar-YE"/>
        </w:rPr>
        <w:t xml:space="preserve">195]، الإحسان بالقول، الإحسان بالفعل الإحسان بالمال، وأن يضع كل طرف الطرف الآخر في مكانه، إذا أراد أن يخاطبه أو يتعامل معه، ضع نفسك مكان هذا الإنسان لو كنت مكانه ماذا تريد أن يوجه لك من الأقوال والفِعال </w:t>
      </w:r>
      <w:r w:rsidR="00B84618" w:rsidRPr="00217B0B">
        <w:rPr>
          <w:rFonts w:ascii="Traditional Arabic" w:hAnsi="Traditional Arabic"/>
          <w:color w:val="0000FF"/>
          <w:rtl/>
        </w:rPr>
        <w:t>((</w:t>
      </w:r>
      <w:r w:rsidRPr="00217B0B">
        <w:rPr>
          <w:rFonts w:ascii="Traditional Arabic" w:hAnsi="Traditional Arabic"/>
          <w:color w:val="0000FF"/>
          <w:rtl/>
        </w:rPr>
        <w:t>لا يؤمن أحدكم حتى يحب لأخيه ما يحب لنفسه</w:t>
      </w:r>
      <w:r w:rsidR="00B84618" w:rsidRPr="00217B0B">
        <w:rPr>
          <w:rFonts w:ascii="Traditional Arabic" w:hAnsi="Traditional Arabic"/>
          <w:color w:val="0000FF"/>
          <w:rtl/>
        </w:rPr>
        <w:t>))</w:t>
      </w:r>
      <w:r w:rsidR="00B84618" w:rsidRPr="00217B0B">
        <w:rPr>
          <w:rFonts w:ascii="Traditional Arabic" w:hAnsi="Traditional Arabic"/>
          <w:vertAlign w:val="superscript"/>
          <w:rtl/>
        </w:rPr>
        <w:t>(</w:t>
      </w:r>
      <w:r w:rsidR="00B84618" w:rsidRPr="00217B0B">
        <w:rPr>
          <w:rFonts w:ascii="Traditional Arabic" w:hAnsi="Traditional Arabic"/>
          <w:vertAlign w:val="superscript"/>
          <w:rtl/>
        </w:rPr>
        <w:footnoteReference w:id="1"/>
      </w:r>
      <w:r w:rsidR="00B84618" w:rsidRPr="00217B0B">
        <w:rPr>
          <w:rFonts w:ascii="Traditional Arabic" w:hAnsi="Traditional Arabic"/>
          <w:vertAlign w:val="superscript"/>
          <w:rtl/>
        </w:rPr>
        <w:t>)</w:t>
      </w:r>
      <w:r w:rsidRPr="00217B0B">
        <w:rPr>
          <w:rFonts w:ascii="Traditional Arabic" w:hAnsi="Traditional Arabic"/>
          <w:rtl/>
          <w:lang w:bidi="ar-YE"/>
        </w:rPr>
        <w:t>، وأن يعرف كل إنسان ما له وما عليه.</w:t>
      </w:r>
    </w:p>
    <w:p w:rsidR="00B84618" w:rsidRPr="00217B0B" w:rsidRDefault="0009402A" w:rsidP="00B84618">
      <w:pPr>
        <w:spacing w:line="240" w:lineRule="auto"/>
        <w:ind w:firstLine="0"/>
        <w:rPr>
          <w:rFonts w:ascii="Traditional Arabic" w:hAnsi="Traditional Arabic"/>
          <w:rtl/>
          <w:lang w:bidi="ar-YE"/>
        </w:rPr>
      </w:pPr>
      <w:r w:rsidRPr="00217B0B">
        <w:rPr>
          <w:rFonts w:ascii="Traditional Arabic" w:hAnsi="Traditional Arabic"/>
          <w:rtl/>
          <w:lang w:bidi="ar-YE"/>
        </w:rPr>
        <w:t>ثم أيضاً ينبغي للإنسان حتى يدرك هذه المراتب ويسير على هذه الجادة أن يتوقى كلما يشوش فكره ويفسد عليه رأيه، فإذا لم يكن الإنسان قد رزق بعلم صحيح وعقل رجيح فإنه يمكن أن يرجع إلى أهل الفضل والعلم والعقل ممن صح مزاجهم</w:t>
      </w:r>
      <w:r w:rsidR="00B84618" w:rsidRPr="00217B0B">
        <w:rPr>
          <w:rFonts w:ascii="Traditional Arabic" w:hAnsi="Traditional Arabic"/>
          <w:rtl/>
          <w:lang w:bidi="ar-YE"/>
        </w:rPr>
        <w:t>،</w:t>
      </w:r>
      <w:r w:rsidRPr="00217B0B">
        <w:rPr>
          <w:rFonts w:ascii="Traditional Arabic" w:hAnsi="Traditional Arabic"/>
          <w:rtl/>
          <w:lang w:bidi="ar-YE"/>
        </w:rPr>
        <w:t xml:space="preserve"> وكملت عقولهم مع علم</w:t>
      </w:r>
      <w:r w:rsidR="00B84618" w:rsidRPr="00217B0B">
        <w:rPr>
          <w:rFonts w:ascii="Traditional Arabic" w:hAnsi="Traditional Arabic"/>
          <w:rtl/>
          <w:lang w:bidi="ar-YE"/>
        </w:rPr>
        <w:t>،</w:t>
      </w:r>
      <w:r w:rsidRPr="00217B0B">
        <w:rPr>
          <w:rFonts w:ascii="Traditional Arabic" w:hAnsi="Traditional Arabic"/>
          <w:rtl/>
          <w:lang w:bidi="ar-YE"/>
        </w:rPr>
        <w:t xml:space="preserve"> فإن ذلك حينما يجتمع للإنسان يكون كنور العين مع ضوء الشمس</w:t>
      </w:r>
      <w:r w:rsidR="00B84618" w:rsidRPr="00217B0B">
        <w:rPr>
          <w:rFonts w:ascii="Traditional Arabic" w:hAnsi="Traditional Arabic"/>
          <w:rtl/>
          <w:lang w:bidi="ar-YE"/>
        </w:rPr>
        <w:t>،</w:t>
      </w:r>
      <w:r w:rsidRPr="00217B0B">
        <w:rPr>
          <w:rFonts w:ascii="Traditional Arabic" w:hAnsi="Traditional Arabic"/>
          <w:rtl/>
          <w:lang w:bidi="ar-YE"/>
        </w:rPr>
        <w:t xml:space="preserve"> فيبصر الأشياء واضحة على حقيقتها</w:t>
      </w:r>
      <w:r w:rsidR="00B84618" w:rsidRPr="00217B0B">
        <w:rPr>
          <w:rFonts w:ascii="Traditional Arabic" w:hAnsi="Traditional Arabic"/>
          <w:rtl/>
          <w:lang w:bidi="ar-YE"/>
        </w:rPr>
        <w:t>، والإنسان قد يفقد العلم الصحيح</w:t>
      </w:r>
      <w:r w:rsidRPr="00217B0B">
        <w:rPr>
          <w:rFonts w:ascii="Traditional Arabic" w:hAnsi="Traditional Arabic"/>
          <w:rtl/>
          <w:lang w:bidi="ar-YE"/>
        </w:rPr>
        <w:t xml:space="preserve">، </w:t>
      </w:r>
      <w:r w:rsidR="00B84618" w:rsidRPr="00217B0B">
        <w:rPr>
          <w:rFonts w:ascii="Traditional Arabic" w:hAnsi="Traditional Arabic"/>
          <w:rtl/>
          <w:lang w:bidi="ar-YE"/>
        </w:rPr>
        <w:t>و</w:t>
      </w:r>
      <w:r w:rsidRPr="00217B0B">
        <w:rPr>
          <w:rFonts w:ascii="Traditional Arabic" w:hAnsi="Traditional Arabic"/>
          <w:rtl/>
          <w:lang w:bidi="ar-YE"/>
        </w:rPr>
        <w:t xml:space="preserve">قد لا يكون له ذلك العقل الراجح فعندئذ يصدر منه ما لا </w:t>
      </w:r>
      <w:r w:rsidRPr="00217B0B">
        <w:rPr>
          <w:rFonts w:ascii="Traditional Arabic" w:hAnsi="Traditional Arabic"/>
          <w:rtl/>
          <w:lang w:bidi="ar-YE"/>
        </w:rPr>
        <w:lastRenderedPageBreak/>
        <w:t>يليق، فإذا تسلط عليه من يلقنه المفاهيم الخاطئة قد يكون هذا الذي يلقنه من قرابته</w:t>
      </w:r>
      <w:r w:rsidR="00B84618" w:rsidRPr="00217B0B">
        <w:rPr>
          <w:rFonts w:ascii="Traditional Arabic" w:hAnsi="Traditional Arabic"/>
          <w:rtl/>
          <w:lang w:bidi="ar-YE"/>
        </w:rPr>
        <w:t>،</w:t>
      </w:r>
      <w:r w:rsidRPr="00217B0B">
        <w:rPr>
          <w:rFonts w:ascii="Traditional Arabic" w:hAnsi="Traditional Arabic"/>
          <w:rtl/>
          <w:lang w:bidi="ar-YE"/>
        </w:rPr>
        <w:t xml:space="preserve"> وقد يكون من زملاءه</w:t>
      </w:r>
      <w:r w:rsidR="00B84618" w:rsidRPr="00217B0B">
        <w:rPr>
          <w:rFonts w:ascii="Traditional Arabic" w:hAnsi="Traditional Arabic"/>
          <w:rtl/>
          <w:lang w:bidi="ar-YE"/>
        </w:rPr>
        <w:t>،</w:t>
      </w:r>
      <w:r w:rsidRPr="00217B0B">
        <w:rPr>
          <w:rFonts w:ascii="Traditional Arabic" w:hAnsi="Traditional Arabic"/>
          <w:rtl/>
          <w:lang w:bidi="ar-YE"/>
        </w:rPr>
        <w:t xml:space="preserve"> وقد يستشير ويرجع لكن لأناس لا يستحقون هذه المرتبة أن يُرجع إليهم ويُستشاروا </w:t>
      </w:r>
      <w:r w:rsidR="00A7307B" w:rsidRPr="00217B0B">
        <w:rPr>
          <w:rFonts w:ascii="Traditional Arabic" w:hAnsi="Traditional Arabic"/>
          <w:rtl/>
          <w:lang w:bidi="ar-YE"/>
        </w:rPr>
        <w:t>فيعطيه بعض التعليمات انتبه، عامل المرأة بصرامة، افعل كذا، لا تفعل كذا، فيحصل بسبب هذا مشكلات، وهذا الإنسان الهين اللين اللطيف الوديع تحول إلى شيء آخر، السبب هذه التوجيهات من زملاء وأصدقاء لم يحصل لهم من الحياة خبرة كافية تؤهلهم لمثل هذه المرتبة أن يكونوا مستشارين يرجع إليهم الناس في قضاياهم ومشكلاتهم، وقد يكون هذا من قبيل قريب تعود على لون من حياة الصلف فيلقن ولده هذه المفاهيم</w:t>
      </w:r>
      <w:r w:rsidR="00B84618" w:rsidRPr="00217B0B">
        <w:rPr>
          <w:rFonts w:ascii="Traditional Arabic" w:hAnsi="Traditional Arabic"/>
          <w:rtl/>
          <w:lang w:bidi="ar-YE"/>
        </w:rPr>
        <w:t>.</w:t>
      </w:r>
    </w:p>
    <w:p w:rsidR="0009402A" w:rsidRPr="00217B0B" w:rsidRDefault="00A7307B" w:rsidP="00B84618">
      <w:pPr>
        <w:spacing w:line="240" w:lineRule="auto"/>
        <w:ind w:firstLine="0"/>
        <w:rPr>
          <w:rFonts w:ascii="Traditional Arabic" w:hAnsi="Traditional Arabic"/>
          <w:rtl/>
          <w:lang w:bidi="ar-YE"/>
        </w:rPr>
      </w:pPr>
      <w:r w:rsidRPr="00217B0B">
        <w:rPr>
          <w:rFonts w:ascii="Traditional Arabic" w:hAnsi="Traditional Arabic"/>
          <w:rtl/>
          <w:lang w:bidi="ar-YE"/>
        </w:rPr>
        <w:t>وهكذا بالنسبة للمرأة قد تلقنها زميلاتها، قد تلقنها مستشارة زعموا في مجلة، هذه المستشارة مجهولة ليس لها ما يؤهلها لأن يرجع إليها الفتيات والنساء، وقد قرأت قديماً إشارة من إحداهن تقول: لابد أن يكون في الحياة من العوالق والأمور التي يُعرف بها لذة الصفاء، يعني لابد من وجود مشكلات إن لم يوجد مشكلات تقول</w:t>
      </w:r>
      <w:r w:rsidR="00B84618" w:rsidRPr="00217B0B">
        <w:rPr>
          <w:rFonts w:ascii="Traditional Arabic" w:hAnsi="Traditional Arabic"/>
          <w:rtl/>
          <w:lang w:bidi="ar-YE"/>
        </w:rPr>
        <w:t>:</w:t>
      </w:r>
      <w:r w:rsidRPr="00217B0B">
        <w:rPr>
          <w:rFonts w:ascii="Traditional Arabic" w:hAnsi="Traditional Arabic"/>
          <w:rtl/>
          <w:lang w:bidi="ar-YE"/>
        </w:rPr>
        <w:t xml:space="preserve"> الوضع ليس طبيعي لابد أن تفتعلي مشكلة وتغاضبي زوجكِ ثم بعد ذلك لما تصطلحون تجدون لذة للحياة </w:t>
      </w:r>
      <w:r w:rsidR="003029E6" w:rsidRPr="00217B0B">
        <w:rPr>
          <w:rFonts w:ascii="Traditional Arabic" w:hAnsi="Traditional Arabic"/>
          <w:rtl/>
          <w:lang w:bidi="ar-YE"/>
        </w:rPr>
        <w:t>وطعماً آخر، طيب وقد لا يصطلحون فالنفوس مثل</w:t>
      </w:r>
      <w:r w:rsidR="00B84618" w:rsidRPr="00217B0B">
        <w:rPr>
          <w:rFonts w:ascii="Traditional Arabic" w:hAnsi="Traditional Arabic"/>
          <w:rtl/>
          <w:lang w:bidi="ar-YE"/>
        </w:rPr>
        <w:t>:</w:t>
      </w:r>
      <w:r w:rsidR="003029E6" w:rsidRPr="00217B0B">
        <w:rPr>
          <w:rFonts w:ascii="Traditional Arabic" w:hAnsi="Traditional Arabic"/>
          <w:rtl/>
          <w:lang w:bidi="ar-YE"/>
        </w:rPr>
        <w:t xml:space="preserve"> الزجاج إذا تنافر ودها </w:t>
      </w:r>
      <w:r w:rsidR="000F4FFA" w:rsidRPr="00217B0B">
        <w:rPr>
          <w:rFonts w:ascii="Traditional Arabic" w:hAnsi="Traditional Arabic"/>
          <w:rtl/>
          <w:lang w:bidi="ar-YE"/>
        </w:rPr>
        <w:t>كسرها لا يجبر، وكم من امرأة غاضبت زوجها وكان ذلك هو المنتهى في تلك الحياة، وهكذا قد تقول لها كما قرأت أيضاً في أحد هذه الاستشارات البائسة: لا تبدي المرأة شيئاً من مشاعرها الجميلة لزوجها وإنما كل ما سألها تقول له</w:t>
      </w:r>
      <w:r w:rsidR="00B84618" w:rsidRPr="00217B0B">
        <w:rPr>
          <w:rFonts w:ascii="Traditional Arabic" w:hAnsi="Traditional Arabic"/>
          <w:rtl/>
          <w:lang w:bidi="ar-YE"/>
        </w:rPr>
        <w:t>:</w:t>
      </w:r>
      <w:r w:rsidR="000F4FFA" w:rsidRPr="00217B0B">
        <w:rPr>
          <w:rFonts w:ascii="Traditional Arabic" w:hAnsi="Traditional Arabic"/>
          <w:rtl/>
          <w:lang w:bidi="ar-YE"/>
        </w:rPr>
        <w:t xml:space="preserve"> الحب يأتي شوي </w:t>
      </w:r>
      <w:proofErr w:type="spellStart"/>
      <w:r w:rsidR="000F4FFA" w:rsidRPr="00217B0B">
        <w:rPr>
          <w:rFonts w:ascii="Traditional Arabic" w:hAnsi="Traditional Arabic"/>
          <w:rtl/>
          <w:lang w:bidi="ar-YE"/>
        </w:rPr>
        <w:t>شوي</w:t>
      </w:r>
      <w:proofErr w:type="spellEnd"/>
      <w:r w:rsidR="000F4FFA" w:rsidRPr="00217B0B">
        <w:rPr>
          <w:rFonts w:ascii="Traditional Arabic" w:hAnsi="Traditional Arabic"/>
          <w:rtl/>
          <w:lang w:bidi="ar-YE"/>
        </w:rPr>
        <w:t>، وتخفي عليه المشاعر التي في نفسها، فهو يبقى مدة طويلة وهو لا يدري عن هذه المرأة هل هي قد لائمها هذا الزوج أو لم يُلائمها، وكل ما سألها قالت له</w:t>
      </w:r>
      <w:r w:rsidR="0061070B" w:rsidRPr="00217B0B">
        <w:rPr>
          <w:rFonts w:ascii="Traditional Arabic" w:hAnsi="Traditional Arabic"/>
          <w:rtl/>
          <w:lang w:bidi="ar-YE"/>
        </w:rPr>
        <w:t>:</w:t>
      </w:r>
      <w:r w:rsidR="000F4FFA" w:rsidRPr="00217B0B">
        <w:rPr>
          <w:rFonts w:ascii="Traditional Arabic" w:hAnsi="Traditional Arabic"/>
          <w:rtl/>
          <w:lang w:bidi="ar-YE"/>
        </w:rPr>
        <w:t xml:space="preserve"> الحب يأتي شوي </w:t>
      </w:r>
      <w:proofErr w:type="spellStart"/>
      <w:r w:rsidR="000F4FFA" w:rsidRPr="00217B0B">
        <w:rPr>
          <w:rFonts w:ascii="Traditional Arabic" w:hAnsi="Traditional Arabic"/>
          <w:rtl/>
          <w:lang w:bidi="ar-YE"/>
        </w:rPr>
        <w:t>شوي</w:t>
      </w:r>
      <w:proofErr w:type="spellEnd"/>
      <w:r w:rsidR="000F4FFA" w:rsidRPr="00217B0B">
        <w:rPr>
          <w:rFonts w:ascii="Traditional Arabic" w:hAnsi="Traditional Arabic"/>
          <w:rtl/>
          <w:lang w:bidi="ar-YE"/>
        </w:rPr>
        <w:t>، وما هي النهاية فيما بعد؟ الرجل صار عنده ردة فعل وصدت نفسه ثم صار بعد ذلك لا يرفع لها رأساً ولا يكترث بها</w:t>
      </w:r>
      <w:r w:rsidR="0061070B" w:rsidRPr="00217B0B">
        <w:rPr>
          <w:rFonts w:ascii="Traditional Arabic" w:hAnsi="Traditional Arabic"/>
          <w:rtl/>
          <w:lang w:bidi="ar-YE"/>
        </w:rPr>
        <w:t>،</w:t>
      </w:r>
      <w:r w:rsidR="000F4FFA" w:rsidRPr="00217B0B">
        <w:rPr>
          <w:rFonts w:ascii="Traditional Arabic" w:hAnsi="Traditional Arabic"/>
          <w:rtl/>
          <w:lang w:bidi="ar-YE"/>
        </w:rPr>
        <w:t xml:space="preserve"> وصارت هي التي تلاحقه سنين تسأله عن مشاعره نحوها</w:t>
      </w:r>
      <w:r w:rsidR="00B84618" w:rsidRPr="00217B0B">
        <w:rPr>
          <w:rFonts w:ascii="Traditional Arabic" w:hAnsi="Traditional Arabic"/>
          <w:rtl/>
          <w:lang w:bidi="ar-YE"/>
        </w:rPr>
        <w:t>،</w:t>
      </w:r>
      <w:r w:rsidR="000F4FFA" w:rsidRPr="00217B0B">
        <w:rPr>
          <w:rFonts w:ascii="Traditional Arabic" w:hAnsi="Traditional Arabic"/>
          <w:rtl/>
          <w:lang w:bidi="ar-YE"/>
        </w:rPr>
        <w:t xml:space="preserve"> وهو يقول لها</w:t>
      </w:r>
      <w:r w:rsidR="00B84618" w:rsidRPr="00217B0B">
        <w:rPr>
          <w:rFonts w:ascii="Traditional Arabic" w:hAnsi="Traditional Arabic"/>
          <w:rtl/>
          <w:lang w:bidi="ar-YE"/>
        </w:rPr>
        <w:t>:</w:t>
      </w:r>
      <w:r w:rsidR="000F4FFA" w:rsidRPr="00217B0B">
        <w:rPr>
          <w:rFonts w:ascii="Traditional Arabic" w:hAnsi="Traditional Arabic"/>
          <w:rtl/>
          <w:lang w:bidi="ar-YE"/>
        </w:rPr>
        <w:t xml:space="preserve"> الحب يأتي شوي </w:t>
      </w:r>
      <w:proofErr w:type="spellStart"/>
      <w:r w:rsidR="000F4FFA" w:rsidRPr="00217B0B">
        <w:rPr>
          <w:rFonts w:ascii="Traditional Arabic" w:hAnsi="Traditional Arabic"/>
          <w:rtl/>
          <w:lang w:bidi="ar-YE"/>
        </w:rPr>
        <w:t>شوي</w:t>
      </w:r>
      <w:proofErr w:type="spellEnd"/>
      <w:r w:rsidR="000F4FFA" w:rsidRPr="00217B0B">
        <w:rPr>
          <w:rFonts w:ascii="Traditional Arabic" w:hAnsi="Traditional Arabic"/>
          <w:rtl/>
          <w:lang w:bidi="ar-YE"/>
        </w:rPr>
        <w:t>، ثم بعد ذلك طلقها، هذه الاستشارات البائسة التي من مجاهيل في بعض المجلات السيئة</w:t>
      </w:r>
      <w:r w:rsidR="00B84618" w:rsidRPr="00217B0B">
        <w:rPr>
          <w:rFonts w:ascii="Traditional Arabic" w:hAnsi="Traditional Arabic"/>
          <w:rtl/>
          <w:lang w:bidi="ar-YE"/>
        </w:rPr>
        <w:t>،</w:t>
      </w:r>
      <w:r w:rsidR="000F4FFA" w:rsidRPr="00217B0B">
        <w:rPr>
          <w:rFonts w:ascii="Traditional Arabic" w:hAnsi="Traditional Arabic"/>
          <w:rtl/>
          <w:lang w:bidi="ar-YE"/>
        </w:rPr>
        <w:t xml:space="preserve"> أو بعض الصديقات المعلمات زميلات لها، كم سمعت من أشياء لا أستطيع أن أذكر بعض التفاصيل؛ لأنها تتعلق بأشخاص لكن الزميلات أحياناً قد يرشدونها إلى أشياء تزهد هذا الزوج بها تماماً</w:t>
      </w:r>
      <w:r w:rsidR="00B84618" w:rsidRPr="00217B0B">
        <w:rPr>
          <w:rFonts w:ascii="Traditional Arabic" w:hAnsi="Traditional Arabic"/>
          <w:rtl/>
          <w:lang w:bidi="ar-YE"/>
        </w:rPr>
        <w:t>،</w:t>
      </w:r>
      <w:r w:rsidR="000F4FFA" w:rsidRPr="00217B0B">
        <w:rPr>
          <w:rFonts w:ascii="Traditional Arabic" w:hAnsi="Traditional Arabic"/>
          <w:rtl/>
          <w:lang w:bidi="ar-YE"/>
        </w:rPr>
        <w:t xml:space="preserve"> والله المستعان.</w:t>
      </w:r>
    </w:p>
    <w:p w:rsidR="000F4FFA" w:rsidRPr="00217B0B" w:rsidRDefault="000F4FFA" w:rsidP="00B84618">
      <w:pPr>
        <w:spacing w:line="240" w:lineRule="auto"/>
        <w:ind w:firstLine="0"/>
        <w:jc w:val="center"/>
        <w:rPr>
          <w:rFonts w:ascii="Traditional Arabic" w:hAnsi="Traditional Arabic"/>
          <w:rtl/>
          <w:lang w:bidi="ar-YE"/>
        </w:rPr>
      </w:pPr>
      <w:bookmarkStart w:id="0" w:name="_GoBack"/>
      <w:bookmarkEnd w:id="0"/>
      <w:r w:rsidRPr="00217B0B">
        <w:rPr>
          <w:rFonts w:ascii="Traditional Arabic" w:hAnsi="Traditional Arabic"/>
          <w:rtl/>
          <w:lang w:bidi="ar-YE"/>
        </w:rPr>
        <w:t>و</w:t>
      </w:r>
      <w:r w:rsidR="00B84618" w:rsidRPr="00217B0B">
        <w:rPr>
          <w:rFonts w:ascii="Traditional Arabic" w:hAnsi="Traditional Arabic"/>
          <w:rtl/>
          <w:lang w:bidi="ar-YE"/>
        </w:rPr>
        <w:t>أ</w:t>
      </w:r>
      <w:r w:rsidRPr="00217B0B">
        <w:rPr>
          <w:rFonts w:ascii="Traditional Arabic" w:hAnsi="Traditional Arabic"/>
          <w:rtl/>
          <w:lang w:bidi="ar-YE"/>
        </w:rPr>
        <w:t xml:space="preserve">سأل الله </w:t>
      </w:r>
      <w:r w:rsidR="00B84618" w:rsidRPr="00217B0B">
        <w:rPr>
          <w:rFonts w:ascii="Traditional Arabic" w:hAnsi="Traditional Arabic"/>
          <w:rtl/>
          <w:lang w:bidi="ar-YE"/>
        </w:rPr>
        <w:t>-</w:t>
      </w:r>
      <w:r w:rsidRPr="00217B0B">
        <w:rPr>
          <w:rFonts w:ascii="Traditional Arabic" w:hAnsi="Traditional Arabic"/>
          <w:rtl/>
          <w:lang w:bidi="ar-YE"/>
        </w:rPr>
        <w:t>عز وجل</w:t>
      </w:r>
      <w:r w:rsidR="00B84618" w:rsidRPr="00217B0B">
        <w:rPr>
          <w:rFonts w:ascii="Traditional Arabic" w:hAnsi="Traditional Arabic"/>
          <w:rtl/>
          <w:lang w:bidi="ar-YE"/>
        </w:rPr>
        <w:t>-</w:t>
      </w:r>
      <w:r w:rsidRPr="00217B0B">
        <w:rPr>
          <w:rFonts w:ascii="Traditional Arabic" w:hAnsi="Traditional Arabic"/>
          <w:rtl/>
          <w:lang w:bidi="ar-YE"/>
        </w:rPr>
        <w:t xml:space="preserve"> أن ينفعنا وإياكم بما نسمع، ويجعلنا وإياكم هداة مهتدين، وصلى الله على نبينا محمد </w:t>
      </w:r>
      <w:proofErr w:type="spellStart"/>
      <w:r w:rsidRPr="00217B0B">
        <w:rPr>
          <w:rFonts w:ascii="Traditional Arabic" w:hAnsi="Traditional Arabic"/>
          <w:rtl/>
          <w:lang w:bidi="ar-YE"/>
        </w:rPr>
        <w:t>وآله</w:t>
      </w:r>
      <w:proofErr w:type="spellEnd"/>
      <w:r w:rsidRPr="00217B0B">
        <w:rPr>
          <w:rFonts w:ascii="Traditional Arabic" w:hAnsi="Traditional Arabic"/>
          <w:rtl/>
          <w:lang w:bidi="ar-YE"/>
        </w:rPr>
        <w:t xml:space="preserve"> وصحبه.</w:t>
      </w:r>
    </w:p>
    <w:sectPr w:rsidR="000F4FFA" w:rsidRPr="00217B0B" w:rsidSect="00CD3EF4">
      <w:footerReference w:type="even" r:id="rId8"/>
      <w:footerReference w:type="default" r:id="rId9"/>
      <w:type w:val="continuous"/>
      <w:pgSz w:w="11899" w:h="16838" w:code="9"/>
      <w:pgMar w:top="1134" w:right="1134" w:bottom="1134" w:left="1134" w:header="720" w:footer="720" w:gutter="0"/>
      <w:cols w:space="709"/>
      <w:noEndnote/>
      <w:bidi/>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D19" w:rsidRDefault="00C43D19">
      <w:r>
        <w:separator/>
      </w:r>
    </w:p>
  </w:endnote>
  <w:endnote w:type="continuationSeparator" w:id="0">
    <w:p w:rsidR="00C43D19" w:rsidRDefault="00C4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40" w:rsidRDefault="00C96140" w:rsidP="0003798D">
    <w:pPr>
      <w:pStyle w:val="ac"/>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Pr>
        <w:rStyle w:val="ab"/>
        <w:noProof/>
        <w:rtl/>
      </w:rPr>
      <w:t>1</w:t>
    </w:r>
    <w:r>
      <w:rPr>
        <w:rStyle w:val="ab"/>
        <w:rtl/>
      </w:rPr>
      <w:fldChar w:fldCharType="end"/>
    </w:r>
  </w:p>
  <w:p w:rsidR="00C96140" w:rsidRDefault="00C9614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40" w:rsidRDefault="00C96140" w:rsidP="0003798D">
    <w:pPr>
      <w:pStyle w:val="ac"/>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0A0D4F">
      <w:rPr>
        <w:rStyle w:val="ab"/>
        <w:noProof/>
        <w:rtl/>
      </w:rPr>
      <w:t>3</w:t>
    </w:r>
    <w:r>
      <w:rPr>
        <w:rStyle w:val="ab"/>
        <w:rtl/>
      </w:rPr>
      <w:fldChar w:fldCharType="end"/>
    </w:r>
  </w:p>
  <w:p w:rsidR="00C96140" w:rsidRDefault="00C961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D19" w:rsidRDefault="00C43D19">
      <w:r>
        <w:separator/>
      </w:r>
    </w:p>
  </w:footnote>
  <w:footnote w:type="continuationSeparator" w:id="0">
    <w:p w:rsidR="00C43D19" w:rsidRDefault="00C43D19">
      <w:r>
        <w:continuationSeparator/>
      </w:r>
    </w:p>
  </w:footnote>
  <w:footnote w:id="1">
    <w:p w:rsidR="00B84618" w:rsidRPr="00217B0B" w:rsidRDefault="00B84618" w:rsidP="00B84618">
      <w:pPr>
        <w:spacing w:line="240" w:lineRule="auto"/>
        <w:ind w:firstLine="0"/>
        <w:rPr>
          <w:rFonts w:ascii="Traditional Arabic" w:hAnsi="Traditional Arabic"/>
          <w:sz w:val="24"/>
          <w:szCs w:val="24"/>
          <w:rtl/>
          <w:lang w:bidi="ar-YE"/>
        </w:rPr>
      </w:pPr>
      <w:r w:rsidRPr="00217B0B">
        <w:rPr>
          <w:rFonts w:ascii="Traditional Arabic" w:hAnsi="Traditional Arabic"/>
          <w:sz w:val="24"/>
          <w:szCs w:val="24"/>
        </w:rPr>
        <w:footnoteRef/>
      </w:r>
      <w:r w:rsidRPr="00217B0B">
        <w:rPr>
          <w:rFonts w:ascii="Traditional Arabic" w:hAnsi="Traditional Arabic"/>
          <w:sz w:val="24"/>
          <w:szCs w:val="24"/>
          <w:rtl/>
        </w:rPr>
        <w:t xml:space="preserve"> - </w:t>
      </w:r>
      <w:r w:rsidR="009B6CC9" w:rsidRPr="00217B0B">
        <w:rPr>
          <w:rFonts w:ascii="Traditional Arabic" w:hAnsi="Traditional Arabic"/>
          <w:sz w:val="24"/>
          <w:szCs w:val="24"/>
          <w:rtl/>
          <w:lang w:bidi="ar-YE"/>
        </w:rPr>
        <w:t>أخرجه البخاري، كتاب الإيمان، باب</w:t>
      </w:r>
      <w:r w:rsidR="0061070B" w:rsidRPr="00217B0B">
        <w:rPr>
          <w:rFonts w:ascii="Traditional Arabic" w:hAnsi="Traditional Arabic"/>
          <w:sz w:val="24"/>
          <w:szCs w:val="24"/>
          <w:rtl/>
          <w:lang w:bidi="ar-YE"/>
        </w:rPr>
        <w:t>:</w:t>
      </w:r>
      <w:r w:rsidR="009B6CC9" w:rsidRPr="00217B0B">
        <w:rPr>
          <w:rFonts w:ascii="Traditional Arabic" w:hAnsi="Traditional Arabic"/>
          <w:sz w:val="24"/>
          <w:szCs w:val="24"/>
          <w:rtl/>
          <w:lang w:bidi="ar-YE"/>
        </w:rPr>
        <w:t xml:space="preserve"> من الإيمان أن يحب لأخيه ما يحب لنفسه، برقم (13)، ومسلم، كتاب الإيمان، باب</w:t>
      </w:r>
      <w:r w:rsidR="0061070B" w:rsidRPr="00217B0B">
        <w:rPr>
          <w:rFonts w:ascii="Traditional Arabic" w:hAnsi="Traditional Arabic"/>
          <w:sz w:val="24"/>
          <w:szCs w:val="24"/>
          <w:rtl/>
          <w:lang w:bidi="ar-YE"/>
        </w:rPr>
        <w:t>:</w:t>
      </w:r>
      <w:r w:rsidR="009B6CC9" w:rsidRPr="00217B0B">
        <w:rPr>
          <w:rFonts w:ascii="Traditional Arabic" w:hAnsi="Traditional Arabic"/>
          <w:sz w:val="24"/>
          <w:szCs w:val="24"/>
          <w:rtl/>
          <w:lang w:bidi="ar-YE"/>
        </w:rPr>
        <w:t xml:space="preserve"> الدليل على أن من خصال الإيمان أن يحب لأخيه المسلم ما يحب لنفسه من الخير، برقم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367A"/>
    <w:multiLevelType w:val="hybridMultilevel"/>
    <w:tmpl w:val="49BC4460"/>
    <w:lvl w:ilvl="0" w:tplc="464EA814">
      <w:start w:val="1"/>
      <w:numFmt w:val="decimal"/>
      <w:pStyle w:val="a"/>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97"/>
    <w:rsid w:val="00002ADF"/>
    <w:rsid w:val="000049D0"/>
    <w:rsid w:val="00010735"/>
    <w:rsid w:val="00011AD4"/>
    <w:rsid w:val="00013FA6"/>
    <w:rsid w:val="00014805"/>
    <w:rsid w:val="000157A6"/>
    <w:rsid w:val="00034471"/>
    <w:rsid w:val="000354BD"/>
    <w:rsid w:val="00037122"/>
    <w:rsid w:val="0003798D"/>
    <w:rsid w:val="00040674"/>
    <w:rsid w:val="00043011"/>
    <w:rsid w:val="0005036F"/>
    <w:rsid w:val="000505EE"/>
    <w:rsid w:val="000538A0"/>
    <w:rsid w:val="00054C9D"/>
    <w:rsid w:val="0006352C"/>
    <w:rsid w:val="000754D5"/>
    <w:rsid w:val="00082D60"/>
    <w:rsid w:val="00090E8E"/>
    <w:rsid w:val="000921A3"/>
    <w:rsid w:val="00093CB3"/>
    <w:rsid w:val="0009402A"/>
    <w:rsid w:val="00096CA2"/>
    <w:rsid w:val="000A0D4F"/>
    <w:rsid w:val="000B10F3"/>
    <w:rsid w:val="000B1749"/>
    <w:rsid w:val="000B49BE"/>
    <w:rsid w:val="000B599A"/>
    <w:rsid w:val="000B624D"/>
    <w:rsid w:val="000B75E9"/>
    <w:rsid w:val="000C03EE"/>
    <w:rsid w:val="000C0A78"/>
    <w:rsid w:val="000C5402"/>
    <w:rsid w:val="000C597D"/>
    <w:rsid w:val="000C69EB"/>
    <w:rsid w:val="000D78A9"/>
    <w:rsid w:val="000E267F"/>
    <w:rsid w:val="000E4B64"/>
    <w:rsid w:val="000E593E"/>
    <w:rsid w:val="000F3678"/>
    <w:rsid w:val="000F391B"/>
    <w:rsid w:val="000F4FFA"/>
    <w:rsid w:val="00107D40"/>
    <w:rsid w:val="00111A5A"/>
    <w:rsid w:val="00111EF2"/>
    <w:rsid w:val="00112200"/>
    <w:rsid w:val="001202F9"/>
    <w:rsid w:val="00123E9D"/>
    <w:rsid w:val="00130245"/>
    <w:rsid w:val="0013582D"/>
    <w:rsid w:val="00135FCD"/>
    <w:rsid w:val="00145637"/>
    <w:rsid w:val="0015185F"/>
    <w:rsid w:val="001541E9"/>
    <w:rsid w:val="00154B34"/>
    <w:rsid w:val="00156660"/>
    <w:rsid w:val="00171314"/>
    <w:rsid w:val="001713A0"/>
    <w:rsid w:val="00171D15"/>
    <w:rsid w:val="00173311"/>
    <w:rsid w:val="0018246B"/>
    <w:rsid w:val="0018297E"/>
    <w:rsid w:val="001954A6"/>
    <w:rsid w:val="001A55AB"/>
    <w:rsid w:val="001A5D20"/>
    <w:rsid w:val="001A77D2"/>
    <w:rsid w:val="001B0FAB"/>
    <w:rsid w:val="001B1FBE"/>
    <w:rsid w:val="001B24B0"/>
    <w:rsid w:val="001B5E06"/>
    <w:rsid w:val="001C0B66"/>
    <w:rsid w:val="001C513F"/>
    <w:rsid w:val="001C5841"/>
    <w:rsid w:val="001D33DE"/>
    <w:rsid w:val="001D37EB"/>
    <w:rsid w:val="001D39A1"/>
    <w:rsid w:val="001D666C"/>
    <w:rsid w:val="001F301D"/>
    <w:rsid w:val="001F40DD"/>
    <w:rsid w:val="001F4F7F"/>
    <w:rsid w:val="00202B44"/>
    <w:rsid w:val="00205F91"/>
    <w:rsid w:val="00211F59"/>
    <w:rsid w:val="00212927"/>
    <w:rsid w:val="002147F6"/>
    <w:rsid w:val="00216B0B"/>
    <w:rsid w:val="00217B0B"/>
    <w:rsid w:val="00223FD7"/>
    <w:rsid w:val="00226D3C"/>
    <w:rsid w:val="0023713F"/>
    <w:rsid w:val="002378DF"/>
    <w:rsid w:val="0024051B"/>
    <w:rsid w:val="00244C61"/>
    <w:rsid w:val="00252CCA"/>
    <w:rsid w:val="00267A16"/>
    <w:rsid w:val="00273329"/>
    <w:rsid w:val="0027626F"/>
    <w:rsid w:val="002836EF"/>
    <w:rsid w:val="00283AE0"/>
    <w:rsid w:val="0028664F"/>
    <w:rsid w:val="00295ADB"/>
    <w:rsid w:val="002A7442"/>
    <w:rsid w:val="002A769D"/>
    <w:rsid w:val="002B4AFD"/>
    <w:rsid w:val="002D7D26"/>
    <w:rsid w:val="002E1443"/>
    <w:rsid w:val="002E20C8"/>
    <w:rsid w:val="002E6500"/>
    <w:rsid w:val="002F067C"/>
    <w:rsid w:val="00301EA7"/>
    <w:rsid w:val="003029E6"/>
    <w:rsid w:val="00325705"/>
    <w:rsid w:val="00325733"/>
    <w:rsid w:val="00337CCE"/>
    <w:rsid w:val="00342B38"/>
    <w:rsid w:val="00342CBE"/>
    <w:rsid w:val="00345390"/>
    <w:rsid w:val="00350E59"/>
    <w:rsid w:val="00357561"/>
    <w:rsid w:val="00360E4A"/>
    <w:rsid w:val="00366B3B"/>
    <w:rsid w:val="0037057D"/>
    <w:rsid w:val="003A1836"/>
    <w:rsid w:val="003A28EF"/>
    <w:rsid w:val="003B0AB2"/>
    <w:rsid w:val="003B47FB"/>
    <w:rsid w:val="003C0A38"/>
    <w:rsid w:val="003C1243"/>
    <w:rsid w:val="003C3B07"/>
    <w:rsid w:val="003C7ED5"/>
    <w:rsid w:val="003D001F"/>
    <w:rsid w:val="003D5866"/>
    <w:rsid w:val="003F44D3"/>
    <w:rsid w:val="003F7016"/>
    <w:rsid w:val="00404BDD"/>
    <w:rsid w:val="004071E8"/>
    <w:rsid w:val="00412651"/>
    <w:rsid w:val="004148AD"/>
    <w:rsid w:val="00415C13"/>
    <w:rsid w:val="004250E0"/>
    <w:rsid w:val="004325FA"/>
    <w:rsid w:val="00440F98"/>
    <w:rsid w:val="00450D24"/>
    <w:rsid w:val="0045530C"/>
    <w:rsid w:val="00457BF4"/>
    <w:rsid w:val="0046420E"/>
    <w:rsid w:val="00475000"/>
    <w:rsid w:val="004760A6"/>
    <w:rsid w:val="00487145"/>
    <w:rsid w:val="00487973"/>
    <w:rsid w:val="004948FE"/>
    <w:rsid w:val="004A39A0"/>
    <w:rsid w:val="004A3FFC"/>
    <w:rsid w:val="004B1277"/>
    <w:rsid w:val="004B20EC"/>
    <w:rsid w:val="004B6DE2"/>
    <w:rsid w:val="004C0AC5"/>
    <w:rsid w:val="004C0CC2"/>
    <w:rsid w:val="004C22EF"/>
    <w:rsid w:val="004C3178"/>
    <w:rsid w:val="004C50E7"/>
    <w:rsid w:val="004C619E"/>
    <w:rsid w:val="004E2AA2"/>
    <w:rsid w:val="004F1BAA"/>
    <w:rsid w:val="004F24A2"/>
    <w:rsid w:val="004F2B17"/>
    <w:rsid w:val="004F5D57"/>
    <w:rsid w:val="00504CCF"/>
    <w:rsid w:val="00507460"/>
    <w:rsid w:val="00511491"/>
    <w:rsid w:val="00512E11"/>
    <w:rsid w:val="0051436C"/>
    <w:rsid w:val="00516F3C"/>
    <w:rsid w:val="00532863"/>
    <w:rsid w:val="00532BC3"/>
    <w:rsid w:val="00545C79"/>
    <w:rsid w:val="0055079C"/>
    <w:rsid w:val="00551781"/>
    <w:rsid w:val="005654B1"/>
    <w:rsid w:val="00571710"/>
    <w:rsid w:val="005806E4"/>
    <w:rsid w:val="0058417B"/>
    <w:rsid w:val="00584A41"/>
    <w:rsid w:val="005851B6"/>
    <w:rsid w:val="005853B6"/>
    <w:rsid w:val="005876DC"/>
    <w:rsid w:val="00595494"/>
    <w:rsid w:val="00597393"/>
    <w:rsid w:val="005A1461"/>
    <w:rsid w:val="005A2BBE"/>
    <w:rsid w:val="005A7198"/>
    <w:rsid w:val="005B0159"/>
    <w:rsid w:val="005B24EB"/>
    <w:rsid w:val="005B2C9B"/>
    <w:rsid w:val="005B3501"/>
    <w:rsid w:val="005B75A9"/>
    <w:rsid w:val="005C0522"/>
    <w:rsid w:val="005C2BFA"/>
    <w:rsid w:val="005C62FF"/>
    <w:rsid w:val="005F08B5"/>
    <w:rsid w:val="005F1DAE"/>
    <w:rsid w:val="005F3931"/>
    <w:rsid w:val="005F3AC5"/>
    <w:rsid w:val="005F435C"/>
    <w:rsid w:val="005F5631"/>
    <w:rsid w:val="006005DA"/>
    <w:rsid w:val="006050B5"/>
    <w:rsid w:val="0061070B"/>
    <w:rsid w:val="00610C88"/>
    <w:rsid w:val="0061325D"/>
    <w:rsid w:val="00613AF2"/>
    <w:rsid w:val="00617F65"/>
    <w:rsid w:val="00622112"/>
    <w:rsid w:val="00630FF7"/>
    <w:rsid w:val="00633B10"/>
    <w:rsid w:val="006521E4"/>
    <w:rsid w:val="006541AF"/>
    <w:rsid w:val="006568CC"/>
    <w:rsid w:val="006577A4"/>
    <w:rsid w:val="00664ADB"/>
    <w:rsid w:val="00676620"/>
    <w:rsid w:val="006A6530"/>
    <w:rsid w:val="006C2AA2"/>
    <w:rsid w:val="006C6017"/>
    <w:rsid w:val="006E31E2"/>
    <w:rsid w:val="006E50FF"/>
    <w:rsid w:val="006E5D15"/>
    <w:rsid w:val="00701A42"/>
    <w:rsid w:val="00704020"/>
    <w:rsid w:val="0070677A"/>
    <w:rsid w:val="00706BA5"/>
    <w:rsid w:val="00706F45"/>
    <w:rsid w:val="00722F91"/>
    <w:rsid w:val="00727A33"/>
    <w:rsid w:val="00735CA5"/>
    <w:rsid w:val="00736CAF"/>
    <w:rsid w:val="00741BBA"/>
    <w:rsid w:val="00746481"/>
    <w:rsid w:val="00747A02"/>
    <w:rsid w:val="00750739"/>
    <w:rsid w:val="00751CBC"/>
    <w:rsid w:val="0076010B"/>
    <w:rsid w:val="007609A9"/>
    <w:rsid w:val="00764BD0"/>
    <w:rsid w:val="00772382"/>
    <w:rsid w:val="0077788B"/>
    <w:rsid w:val="0077796C"/>
    <w:rsid w:val="00780328"/>
    <w:rsid w:val="00781234"/>
    <w:rsid w:val="00781D39"/>
    <w:rsid w:val="00783DF8"/>
    <w:rsid w:val="00790FA4"/>
    <w:rsid w:val="007928BF"/>
    <w:rsid w:val="00796820"/>
    <w:rsid w:val="00796D67"/>
    <w:rsid w:val="00797432"/>
    <w:rsid w:val="007A33D8"/>
    <w:rsid w:val="007C1E8E"/>
    <w:rsid w:val="007C61D4"/>
    <w:rsid w:val="007D02BC"/>
    <w:rsid w:val="007E1FBF"/>
    <w:rsid w:val="00805275"/>
    <w:rsid w:val="00810C8F"/>
    <w:rsid w:val="00823193"/>
    <w:rsid w:val="008236D0"/>
    <w:rsid w:val="00840BDE"/>
    <w:rsid w:val="008462D5"/>
    <w:rsid w:val="008479A9"/>
    <w:rsid w:val="00851D3D"/>
    <w:rsid w:val="00856B09"/>
    <w:rsid w:val="008608CB"/>
    <w:rsid w:val="00862F97"/>
    <w:rsid w:val="00872171"/>
    <w:rsid w:val="008740A7"/>
    <w:rsid w:val="0088203B"/>
    <w:rsid w:val="00890EE7"/>
    <w:rsid w:val="00894294"/>
    <w:rsid w:val="00897EA6"/>
    <w:rsid w:val="008B2258"/>
    <w:rsid w:val="008B37FA"/>
    <w:rsid w:val="008C59AC"/>
    <w:rsid w:val="008C6A8A"/>
    <w:rsid w:val="008F6929"/>
    <w:rsid w:val="00902B02"/>
    <w:rsid w:val="00903A73"/>
    <w:rsid w:val="00907B29"/>
    <w:rsid w:val="0091096F"/>
    <w:rsid w:val="009110FE"/>
    <w:rsid w:val="009221E9"/>
    <w:rsid w:val="00922412"/>
    <w:rsid w:val="00930A91"/>
    <w:rsid w:val="00932D93"/>
    <w:rsid w:val="009337B3"/>
    <w:rsid w:val="0093522A"/>
    <w:rsid w:val="00936695"/>
    <w:rsid w:val="00936ABE"/>
    <w:rsid w:val="0096262D"/>
    <w:rsid w:val="0098421C"/>
    <w:rsid w:val="00987F1E"/>
    <w:rsid w:val="009968A5"/>
    <w:rsid w:val="00997D42"/>
    <w:rsid w:val="009B31ED"/>
    <w:rsid w:val="009B38D1"/>
    <w:rsid w:val="009B69CB"/>
    <w:rsid w:val="009B6CC9"/>
    <w:rsid w:val="009C48E1"/>
    <w:rsid w:val="009C4E17"/>
    <w:rsid w:val="009D45F3"/>
    <w:rsid w:val="009D6D38"/>
    <w:rsid w:val="009E3444"/>
    <w:rsid w:val="009E53B4"/>
    <w:rsid w:val="009F1500"/>
    <w:rsid w:val="00A02957"/>
    <w:rsid w:val="00A04CFA"/>
    <w:rsid w:val="00A1411F"/>
    <w:rsid w:val="00A148BA"/>
    <w:rsid w:val="00A14B23"/>
    <w:rsid w:val="00A154FE"/>
    <w:rsid w:val="00A15B92"/>
    <w:rsid w:val="00A20516"/>
    <w:rsid w:val="00A304A2"/>
    <w:rsid w:val="00A30F51"/>
    <w:rsid w:val="00A336B8"/>
    <w:rsid w:val="00A3406D"/>
    <w:rsid w:val="00A35511"/>
    <w:rsid w:val="00A4094E"/>
    <w:rsid w:val="00A64A99"/>
    <w:rsid w:val="00A67348"/>
    <w:rsid w:val="00A7083E"/>
    <w:rsid w:val="00A7307B"/>
    <w:rsid w:val="00A808D0"/>
    <w:rsid w:val="00A80A3F"/>
    <w:rsid w:val="00A83DF7"/>
    <w:rsid w:val="00A83E78"/>
    <w:rsid w:val="00A85E78"/>
    <w:rsid w:val="00A93719"/>
    <w:rsid w:val="00A96ADD"/>
    <w:rsid w:val="00AA496C"/>
    <w:rsid w:val="00AA6514"/>
    <w:rsid w:val="00AA7F37"/>
    <w:rsid w:val="00AC20A9"/>
    <w:rsid w:val="00AD17ED"/>
    <w:rsid w:val="00AD389E"/>
    <w:rsid w:val="00AD6279"/>
    <w:rsid w:val="00AD66D8"/>
    <w:rsid w:val="00AE3434"/>
    <w:rsid w:val="00AE3AAD"/>
    <w:rsid w:val="00AF0596"/>
    <w:rsid w:val="00B05A96"/>
    <w:rsid w:val="00B102F9"/>
    <w:rsid w:val="00B13C37"/>
    <w:rsid w:val="00B177A4"/>
    <w:rsid w:val="00B237F9"/>
    <w:rsid w:val="00B242F0"/>
    <w:rsid w:val="00B3612A"/>
    <w:rsid w:val="00B4382C"/>
    <w:rsid w:val="00B4775E"/>
    <w:rsid w:val="00B51EAF"/>
    <w:rsid w:val="00B54EB5"/>
    <w:rsid w:val="00B55671"/>
    <w:rsid w:val="00B626B1"/>
    <w:rsid w:val="00B63816"/>
    <w:rsid w:val="00B81182"/>
    <w:rsid w:val="00B829E5"/>
    <w:rsid w:val="00B84618"/>
    <w:rsid w:val="00B85336"/>
    <w:rsid w:val="00B910BA"/>
    <w:rsid w:val="00B96B47"/>
    <w:rsid w:val="00B97566"/>
    <w:rsid w:val="00BB54BD"/>
    <w:rsid w:val="00BC3A7F"/>
    <w:rsid w:val="00BD093A"/>
    <w:rsid w:val="00BD48AD"/>
    <w:rsid w:val="00BD55B0"/>
    <w:rsid w:val="00BD6CFA"/>
    <w:rsid w:val="00BE1BF8"/>
    <w:rsid w:val="00BF5740"/>
    <w:rsid w:val="00C034CB"/>
    <w:rsid w:val="00C053FB"/>
    <w:rsid w:val="00C06776"/>
    <w:rsid w:val="00C145F1"/>
    <w:rsid w:val="00C22AA1"/>
    <w:rsid w:val="00C43D19"/>
    <w:rsid w:val="00C52547"/>
    <w:rsid w:val="00C52C5A"/>
    <w:rsid w:val="00C61FA8"/>
    <w:rsid w:val="00C6519A"/>
    <w:rsid w:val="00C6593B"/>
    <w:rsid w:val="00C6726E"/>
    <w:rsid w:val="00C67710"/>
    <w:rsid w:val="00C77837"/>
    <w:rsid w:val="00C8391A"/>
    <w:rsid w:val="00C83EB3"/>
    <w:rsid w:val="00C84BEF"/>
    <w:rsid w:val="00C866EE"/>
    <w:rsid w:val="00C87F28"/>
    <w:rsid w:val="00C92150"/>
    <w:rsid w:val="00C9434B"/>
    <w:rsid w:val="00C96140"/>
    <w:rsid w:val="00CA0ADC"/>
    <w:rsid w:val="00CA16E7"/>
    <w:rsid w:val="00CB04F7"/>
    <w:rsid w:val="00CB13A5"/>
    <w:rsid w:val="00CB16A7"/>
    <w:rsid w:val="00CB1EF9"/>
    <w:rsid w:val="00CB5A37"/>
    <w:rsid w:val="00CC1632"/>
    <w:rsid w:val="00CC17A5"/>
    <w:rsid w:val="00CC1FE7"/>
    <w:rsid w:val="00CC2A3D"/>
    <w:rsid w:val="00CC2F1F"/>
    <w:rsid w:val="00CC6964"/>
    <w:rsid w:val="00CD3EF4"/>
    <w:rsid w:val="00CE0774"/>
    <w:rsid w:val="00CE7A00"/>
    <w:rsid w:val="00CF2192"/>
    <w:rsid w:val="00CF6F75"/>
    <w:rsid w:val="00D02148"/>
    <w:rsid w:val="00D0229E"/>
    <w:rsid w:val="00D14A33"/>
    <w:rsid w:val="00D16DD0"/>
    <w:rsid w:val="00D16DE5"/>
    <w:rsid w:val="00D2484A"/>
    <w:rsid w:val="00D24FA4"/>
    <w:rsid w:val="00D32147"/>
    <w:rsid w:val="00D3268C"/>
    <w:rsid w:val="00D33F00"/>
    <w:rsid w:val="00D414A1"/>
    <w:rsid w:val="00D445B8"/>
    <w:rsid w:val="00D521A5"/>
    <w:rsid w:val="00D55E82"/>
    <w:rsid w:val="00D577EA"/>
    <w:rsid w:val="00D627CD"/>
    <w:rsid w:val="00D74B8B"/>
    <w:rsid w:val="00D81308"/>
    <w:rsid w:val="00D8317C"/>
    <w:rsid w:val="00D83DD1"/>
    <w:rsid w:val="00D92F5E"/>
    <w:rsid w:val="00D96458"/>
    <w:rsid w:val="00D96CEE"/>
    <w:rsid w:val="00DB78FB"/>
    <w:rsid w:val="00DC0D8E"/>
    <w:rsid w:val="00DC4C82"/>
    <w:rsid w:val="00DC707B"/>
    <w:rsid w:val="00DD1E51"/>
    <w:rsid w:val="00DD3639"/>
    <w:rsid w:val="00DD3C26"/>
    <w:rsid w:val="00DE4D75"/>
    <w:rsid w:val="00DF4F63"/>
    <w:rsid w:val="00DF66EA"/>
    <w:rsid w:val="00DF6E74"/>
    <w:rsid w:val="00DF7BAF"/>
    <w:rsid w:val="00E11580"/>
    <w:rsid w:val="00E14115"/>
    <w:rsid w:val="00E16CFF"/>
    <w:rsid w:val="00E21046"/>
    <w:rsid w:val="00E27404"/>
    <w:rsid w:val="00E2757E"/>
    <w:rsid w:val="00E324A6"/>
    <w:rsid w:val="00E4262E"/>
    <w:rsid w:val="00E42EB4"/>
    <w:rsid w:val="00E435D8"/>
    <w:rsid w:val="00E462E5"/>
    <w:rsid w:val="00E47438"/>
    <w:rsid w:val="00E519AC"/>
    <w:rsid w:val="00E66D70"/>
    <w:rsid w:val="00E7325A"/>
    <w:rsid w:val="00E854F0"/>
    <w:rsid w:val="00E87521"/>
    <w:rsid w:val="00E90A29"/>
    <w:rsid w:val="00E9275A"/>
    <w:rsid w:val="00E94061"/>
    <w:rsid w:val="00E9668F"/>
    <w:rsid w:val="00E96DDF"/>
    <w:rsid w:val="00EA6692"/>
    <w:rsid w:val="00EB22B3"/>
    <w:rsid w:val="00EB738B"/>
    <w:rsid w:val="00EB7D23"/>
    <w:rsid w:val="00EC037B"/>
    <w:rsid w:val="00ED2C05"/>
    <w:rsid w:val="00ED5B09"/>
    <w:rsid w:val="00EE0E0E"/>
    <w:rsid w:val="00EE1E97"/>
    <w:rsid w:val="00EE544B"/>
    <w:rsid w:val="00EE70C6"/>
    <w:rsid w:val="00EF3A93"/>
    <w:rsid w:val="00EF4C22"/>
    <w:rsid w:val="00F005BE"/>
    <w:rsid w:val="00F06EBC"/>
    <w:rsid w:val="00F07125"/>
    <w:rsid w:val="00F15973"/>
    <w:rsid w:val="00F20FC1"/>
    <w:rsid w:val="00F21EB1"/>
    <w:rsid w:val="00F2329F"/>
    <w:rsid w:val="00F2559C"/>
    <w:rsid w:val="00F30C27"/>
    <w:rsid w:val="00F31774"/>
    <w:rsid w:val="00F35486"/>
    <w:rsid w:val="00F4468F"/>
    <w:rsid w:val="00F51328"/>
    <w:rsid w:val="00F55727"/>
    <w:rsid w:val="00F57D0B"/>
    <w:rsid w:val="00F734BE"/>
    <w:rsid w:val="00F87072"/>
    <w:rsid w:val="00F922B7"/>
    <w:rsid w:val="00F9329C"/>
    <w:rsid w:val="00F9451A"/>
    <w:rsid w:val="00FA2B26"/>
    <w:rsid w:val="00FA5C4B"/>
    <w:rsid w:val="00FA5CD1"/>
    <w:rsid w:val="00FA5D6B"/>
    <w:rsid w:val="00FA77B7"/>
    <w:rsid w:val="00FB5D1D"/>
    <w:rsid w:val="00FC1CF4"/>
    <w:rsid w:val="00FC1E8F"/>
    <w:rsid w:val="00FD03A6"/>
    <w:rsid w:val="00FD1393"/>
    <w:rsid w:val="00FD63EA"/>
    <w:rsid w:val="00FD741E"/>
    <w:rsid w:val="00FD7C33"/>
    <w:rsid w:val="00FE5DB5"/>
    <w:rsid w:val="00FF01DC"/>
    <w:rsid w:val="00FF05B2"/>
    <w:rsid w:val="00FF2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275A"/>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4">
    <w:name w:val="heading 4"/>
    <w:basedOn w:val="a0"/>
    <w:next w:val="a0"/>
    <w:rsid w:val="00E9275A"/>
    <w:pPr>
      <w:keepNext/>
      <w:jc w:val="center"/>
      <w:outlineLvl w:val="3"/>
    </w:pPr>
    <w:rPr>
      <w:b/>
      <w:bCs/>
      <w:szCs w:val="22"/>
    </w:rPr>
  </w:style>
  <w:style w:type="paragraph" w:styleId="6">
    <w:name w:val="heading 6"/>
    <w:basedOn w:val="a0"/>
    <w:next w:val="a0"/>
    <w:rsid w:val="00E9275A"/>
    <w:pPr>
      <w:keepNext/>
      <w:framePr w:hSpace="180" w:wrap="around" w:vAnchor="page" w:hAnchor="margin" w:xAlign="center" w:y="180"/>
      <w:jc w:val="center"/>
      <w:outlineLvl w:val="5"/>
    </w:pPr>
    <w:rPr>
      <w:b/>
      <w:bCs/>
      <w:sz w:val="28"/>
      <w:szCs w:val="30"/>
    </w:rPr>
  </w:style>
  <w:style w:type="paragraph" w:styleId="7">
    <w:name w:val="heading 7"/>
    <w:basedOn w:val="a0"/>
    <w:next w:val="a0"/>
    <w:rsid w:val="00E9275A"/>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qFormat/>
    <w:rsid w:val="005B0159"/>
    <w:rPr>
      <w:rFonts w:cs="Traditional Arabic"/>
      <w:color w:val="FF0000"/>
      <w:szCs w:val="32"/>
      <w:u w:val="single"/>
    </w:rPr>
  </w:style>
  <w:style w:type="character" w:customStyle="1" w:styleId="a5">
    <w:name w:val="الأماكن"/>
    <w:basedOn w:val="a1"/>
    <w:qFormat/>
    <w:rsid w:val="00E9275A"/>
    <w:rPr>
      <w:rFonts w:cs="Traditional Arabic"/>
      <w:color w:val="FF0000"/>
      <w:szCs w:val="32"/>
      <w:u w:val="single"/>
    </w:rPr>
  </w:style>
  <w:style w:type="paragraph" w:customStyle="1" w:styleId="a6">
    <w:name w:val="العنوان الرئيسي"/>
    <w:basedOn w:val="a0"/>
    <w:rsid w:val="00E9275A"/>
    <w:pPr>
      <w:jc w:val="center"/>
    </w:pPr>
    <w:rPr>
      <w:rFonts w:ascii="Arial" w:hAnsi="Arial"/>
      <w:b/>
      <w:bCs/>
      <w:noProof/>
      <w:szCs w:val="44"/>
    </w:rPr>
  </w:style>
  <w:style w:type="character" w:customStyle="1" w:styleId="a7">
    <w:name w:val="الفرق"/>
    <w:basedOn w:val="a1"/>
    <w:qFormat/>
    <w:rsid w:val="005B0159"/>
    <w:rPr>
      <w:rFonts w:cs="Traditional Arabic"/>
      <w:color w:val="FF0000"/>
      <w:szCs w:val="32"/>
      <w:u w:val="single"/>
    </w:rPr>
  </w:style>
  <w:style w:type="character" w:customStyle="1" w:styleId="a8">
    <w:name w:val="الكتب"/>
    <w:basedOn w:val="a1"/>
    <w:qFormat/>
    <w:rsid w:val="00E9275A"/>
    <w:rPr>
      <w:rFonts w:cs="Traditional Arabic"/>
      <w:color w:val="FF0000"/>
      <w:szCs w:val="32"/>
      <w:u w:val="single"/>
    </w:rPr>
  </w:style>
  <w:style w:type="character" w:customStyle="1" w:styleId="a9">
    <w:name w:val="شواهد"/>
    <w:basedOn w:val="a1"/>
    <w:qFormat/>
    <w:rsid w:val="00E9275A"/>
    <w:rPr>
      <w:rFonts w:cs="Traditional Arabic"/>
      <w:color w:val="0000FF"/>
      <w:szCs w:val="32"/>
    </w:rPr>
  </w:style>
  <w:style w:type="paragraph" w:customStyle="1" w:styleId="2">
    <w:name w:val="فرعي_2"/>
    <w:basedOn w:val="a0"/>
    <w:rsid w:val="00E9275A"/>
    <w:rPr>
      <w:rFonts w:ascii="Arial" w:hAnsi="Arial"/>
      <w:color w:val="FF00FF"/>
      <w:sz w:val="20"/>
    </w:rPr>
  </w:style>
  <w:style w:type="paragraph" w:customStyle="1" w:styleId="3">
    <w:name w:val="فرعي_3"/>
    <w:basedOn w:val="a0"/>
    <w:rsid w:val="00E9275A"/>
    <w:rPr>
      <w:rFonts w:ascii="Arial" w:hAnsi="Arial"/>
      <w:color w:val="333399"/>
      <w:sz w:val="20"/>
    </w:rPr>
  </w:style>
  <w:style w:type="paragraph" w:customStyle="1" w:styleId="40">
    <w:name w:val="فرعي_4"/>
    <w:basedOn w:val="a0"/>
    <w:rsid w:val="00E9275A"/>
    <w:rPr>
      <w:rFonts w:ascii="Arial" w:hAnsi="Arial"/>
      <w:color w:val="993300"/>
      <w:sz w:val="20"/>
    </w:rPr>
  </w:style>
  <w:style w:type="paragraph" w:customStyle="1" w:styleId="5">
    <w:name w:val="فرعي_5"/>
    <w:basedOn w:val="a0"/>
    <w:rsid w:val="00E9275A"/>
    <w:rPr>
      <w:rFonts w:ascii="Arial" w:hAnsi="Arial"/>
      <w:color w:val="00CCFF"/>
      <w:sz w:val="20"/>
    </w:rPr>
  </w:style>
  <w:style w:type="table" w:styleId="aa">
    <w:name w:val="Table Grid"/>
    <w:basedOn w:val="a2"/>
    <w:rsid w:val="00E9275A"/>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E9275A"/>
  </w:style>
  <w:style w:type="paragraph" w:styleId="ac">
    <w:name w:val="footer"/>
    <w:basedOn w:val="a0"/>
    <w:rsid w:val="00E9275A"/>
    <w:pPr>
      <w:tabs>
        <w:tab w:val="center" w:pos="4153"/>
        <w:tab w:val="right" w:pos="8306"/>
      </w:tabs>
    </w:pPr>
  </w:style>
  <w:style w:type="table" w:styleId="ad">
    <w:name w:val="Table Contemporary"/>
    <w:basedOn w:val="a2"/>
    <w:rsid w:val="00E9275A"/>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e">
    <w:name w:val="فرعي"/>
    <w:basedOn w:val="a0"/>
    <w:rsid w:val="00E927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E9275A"/>
    <w:pPr>
      <w:keepNext/>
      <w:numPr>
        <w:numId w:val="5"/>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character" w:styleId="af">
    <w:name w:val="Strong"/>
    <w:basedOn w:val="a1"/>
    <w:rsid w:val="00E9275A"/>
    <w:rPr>
      <w:b/>
      <w:bCs/>
    </w:rPr>
  </w:style>
  <w:style w:type="character" w:styleId="af0">
    <w:name w:val="annotation reference"/>
    <w:basedOn w:val="a1"/>
    <w:semiHidden/>
    <w:unhideWhenUsed/>
    <w:rsid w:val="00FA77B7"/>
    <w:rPr>
      <w:sz w:val="16"/>
      <w:szCs w:val="16"/>
    </w:rPr>
  </w:style>
  <w:style w:type="paragraph" w:styleId="af1">
    <w:name w:val="annotation text"/>
    <w:basedOn w:val="a0"/>
    <w:link w:val="Char"/>
    <w:semiHidden/>
    <w:unhideWhenUsed/>
    <w:rsid w:val="00FA77B7"/>
    <w:pPr>
      <w:spacing w:line="240" w:lineRule="auto"/>
    </w:pPr>
    <w:rPr>
      <w:sz w:val="20"/>
      <w:szCs w:val="20"/>
    </w:rPr>
  </w:style>
  <w:style w:type="character" w:customStyle="1" w:styleId="Char">
    <w:name w:val="نص تعليق Char"/>
    <w:basedOn w:val="a1"/>
    <w:link w:val="af1"/>
    <w:semiHidden/>
    <w:rsid w:val="00FA77B7"/>
    <w:rPr>
      <w:rFonts w:cs="Traditional Arabic"/>
      <w:lang w:eastAsia="ar-SA"/>
    </w:rPr>
  </w:style>
  <w:style w:type="paragraph" w:styleId="af2">
    <w:name w:val="annotation subject"/>
    <w:basedOn w:val="af1"/>
    <w:next w:val="af1"/>
    <w:link w:val="Char0"/>
    <w:semiHidden/>
    <w:unhideWhenUsed/>
    <w:rsid w:val="00FA77B7"/>
    <w:rPr>
      <w:b/>
      <w:bCs/>
    </w:rPr>
  </w:style>
  <w:style w:type="character" w:customStyle="1" w:styleId="Char0">
    <w:name w:val="موضوع تعليق Char"/>
    <w:basedOn w:val="Char"/>
    <w:link w:val="af2"/>
    <w:semiHidden/>
    <w:rsid w:val="00FA77B7"/>
    <w:rPr>
      <w:rFonts w:cs="Traditional Arabic"/>
      <w:b/>
      <w:bCs/>
      <w:lang w:eastAsia="ar-SA"/>
    </w:rPr>
  </w:style>
  <w:style w:type="paragraph" w:styleId="af3">
    <w:name w:val="Balloon Text"/>
    <w:basedOn w:val="a0"/>
    <w:link w:val="Char1"/>
    <w:semiHidden/>
    <w:unhideWhenUsed/>
    <w:rsid w:val="00FA77B7"/>
    <w:pPr>
      <w:spacing w:line="240" w:lineRule="auto"/>
    </w:pPr>
    <w:rPr>
      <w:rFonts w:ascii="Segoe UI" w:hAnsi="Segoe UI" w:cs="Segoe UI"/>
      <w:sz w:val="18"/>
      <w:szCs w:val="18"/>
    </w:rPr>
  </w:style>
  <w:style w:type="character" w:customStyle="1" w:styleId="Char1">
    <w:name w:val="نص في بالون Char"/>
    <w:basedOn w:val="a1"/>
    <w:link w:val="af3"/>
    <w:semiHidden/>
    <w:rsid w:val="00FA77B7"/>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275A"/>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4">
    <w:name w:val="heading 4"/>
    <w:basedOn w:val="a0"/>
    <w:next w:val="a0"/>
    <w:rsid w:val="00E9275A"/>
    <w:pPr>
      <w:keepNext/>
      <w:jc w:val="center"/>
      <w:outlineLvl w:val="3"/>
    </w:pPr>
    <w:rPr>
      <w:b/>
      <w:bCs/>
      <w:szCs w:val="22"/>
    </w:rPr>
  </w:style>
  <w:style w:type="paragraph" w:styleId="6">
    <w:name w:val="heading 6"/>
    <w:basedOn w:val="a0"/>
    <w:next w:val="a0"/>
    <w:rsid w:val="00E9275A"/>
    <w:pPr>
      <w:keepNext/>
      <w:framePr w:hSpace="180" w:wrap="around" w:vAnchor="page" w:hAnchor="margin" w:xAlign="center" w:y="180"/>
      <w:jc w:val="center"/>
      <w:outlineLvl w:val="5"/>
    </w:pPr>
    <w:rPr>
      <w:b/>
      <w:bCs/>
      <w:sz w:val="28"/>
      <w:szCs w:val="30"/>
    </w:rPr>
  </w:style>
  <w:style w:type="paragraph" w:styleId="7">
    <w:name w:val="heading 7"/>
    <w:basedOn w:val="a0"/>
    <w:next w:val="a0"/>
    <w:rsid w:val="00E9275A"/>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qFormat/>
    <w:rsid w:val="005B0159"/>
    <w:rPr>
      <w:rFonts w:cs="Traditional Arabic"/>
      <w:color w:val="FF0000"/>
      <w:szCs w:val="32"/>
      <w:u w:val="single"/>
    </w:rPr>
  </w:style>
  <w:style w:type="character" w:customStyle="1" w:styleId="a5">
    <w:name w:val="الأماكن"/>
    <w:basedOn w:val="a1"/>
    <w:qFormat/>
    <w:rsid w:val="00E9275A"/>
    <w:rPr>
      <w:rFonts w:cs="Traditional Arabic"/>
      <w:color w:val="FF0000"/>
      <w:szCs w:val="32"/>
      <w:u w:val="single"/>
    </w:rPr>
  </w:style>
  <w:style w:type="paragraph" w:customStyle="1" w:styleId="a6">
    <w:name w:val="العنوان الرئيسي"/>
    <w:basedOn w:val="a0"/>
    <w:rsid w:val="00E9275A"/>
    <w:pPr>
      <w:jc w:val="center"/>
    </w:pPr>
    <w:rPr>
      <w:rFonts w:ascii="Arial" w:hAnsi="Arial"/>
      <w:b/>
      <w:bCs/>
      <w:noProof/>
      <w:szCs w:val="44"/>
    </w:rPr>
  </w:style>
  <w:style w:type="character" w:customStyle="1" w:styleId="a7">
    <w:name w:val="الفرق"/>
    <w:basedOn w:val="a1"/>
    <w:qFormat/>
    <w:rsid w:val="005B0159"/>
    <w:rPr>
      <w:rFonts w:cs="Traditional Arabic"/>
      <w:color w:val="FF0000"/>
      <w:szCs w:val="32"/>
      <w:u w:val="single"/>
    </w:rPr>
  </w:style>
  <w:style w:type="character" w:customStyle="1" w:styleId="a8">
    <w:name w:val="الكتب"/>
    <w:basedOn w:val="a1"/>
    <w:qFormat/>
    <w:rsid w:val="00E9275A"/>
    <w:rPr>
      <w:rFonts w:cs="Traditional Arabic"/>
      <w:color w:val="FF0000"/>
      <w:szCs w:val="32"/>
      <w:u w:val="single"/>
    </w:rPr>
  </w:style>
  <w:style w:type="character" w:customStyle="1" w:styleId="a9">
    <w:name w:val="شواهد"/>
    <w:basedOn w:val="a1"/>
    <w:qFormat/>
    <w:rsid w:val="00E9275A"/>
    <w:rPr>
      <w:rFonts w:cs="Traditional Arabic"/>
      <w:color w:val="0000FF"/>
      <w:szCs w:val="32"/>
    </w:rPr>
  </w:style>
  <w:style w:type="paragraph" w:customStyle="1" w:styleId="2">
    <w:name w:val="فرعي_2"/>
    <w:basedOn w:val="a0"/>
    <w:rsid w:val="00E9275A"/>
    <w:rPr>
      <w:rFonts w:ascii="Arial" w:hAnsi="Arial"/>
      <w:color w:val="FF00FF"/>
      <w:sz w:val="20"/>
    </w:rPr>
  </w:style>
  <w:style w:type="paragraph" w:customStyle="1" w:styleId="3">
    <w:name w:val="فرعي_3"/>
    <w:basedOn w:val="a0"/>
    <w:rsid w:val="00E9275A"/>
    <w:rPr>
      <w:rFonts w:ascii="Arial" w:hAnsi="Arial"/>
      <w:color w:val="333399"/>
      <w:sz w:val="20"/>
    </w:rPr>
  </w:style>
  <w:style w:type="paragraph" w:customStyle="1" w:styleId="40">
    <w:name w:val="فرعي_4"/>
    <w:basedOn w:val="a0"/>
    <w:rsid w:val="00E9275A"/>
    <w:rPr>
      <w:rFonts w:ascii="Arial" w:hAnsi="Arial"/>
      <w:color w:val="993300"/>
      <w:sz w:val="20"/>
    </w:rPr>
  </w:style>
  <w:style w:type="paragraph" w:customStyle="1" w:styleId="5">
    <w:name w:val="فرعي_5"/>
    <w:basedOn w:val="a0"/>
    <w:rsid w:val="00E9275A"/>
    <w:rPr>
      <w:rFonts w:ascii="Arial" w:hAnsi="Arial"/>
      <w:color w:val="00CCFF"/>
      <w:sz w:val="20"/>
    </w:rPr>
  </w:style>
  <w:style w:type="table" w:styleId="aa">
    <w:name w:val="Table Grid"/>
    <w:basedOn w:val="a2"/>
    <w:rsid w:val="00E9275A"/>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E9275A"/>
  </w:style>
  <w:style w:type="paragraph" w:styleId="ac">
    <w:name w:val="footer"/>
    <w:basedOn w:val="a0"/>
    <w:rsid w:val="00E9275A"/>
    <w:pPr>
      <w:tabs>
        <w:tab w:val="center" w:pos="4153"/>
        <w:tab w:val="right" w:pos="8306"/>
      </w:tabs>
    </w:pPr>
  </w:style>
  <w:style w:type="table" w:styleId="ad">
    <w:name w:val="Table Contemporary"/>
    <w:basedOn w:val="a2"/>
    <w:rsid w:val="00E9275A"/>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e">
    <w:name w:val="فرعي"/>
    <w:basedOn w:val="a0"/>
    <w:rsid w:val="00E927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E9275A"/>
    <w:pPr>
      <w:keepNext/>
      <w:numPr>
        <w:numId w:val="5"/>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character" w:styleId="af">
    <w:name w:val="Strong"/>
    <w:basedOn w:val="a1"/>
    <w:rsid w:val="00E9275A"/>
    <w:rPr>
      <w:b/>
      <w:bCs/>
    </w:rPr>
  </w:style>
  <w:style w:type="character" w:styleId="af0">
    <w:name w:val="annotation reference"/>
    <w:basedOn w:val="a1"/>
    <w:semiHidden/>
    <w:unhideWhenUsed/>
    <w:rsid w:val="00FA77B7"/>
    <w:rPr>
      <w:sz w:val="16"/>
      <w:szCs w:val="16"/>
    </w:rPr>
  </w:style>
  <w:style w:type="paragraph" w:styleId="af1">
    <w:name w:val="annotation text"/>
    <w:basedOn w:val="a0"/>
    <w:link w:val="Char"/>
    <w:semiHidden/>
    <w:unhideWhenUsed/>
    <w:rsid w:val="00FA77B7"/>
    <w:pPr>
      <w:spacing w:line="240" w:lineRule="auto"/>
    </w:pPr>
    <w:rPr>
      <w:sz w:val="20"/>
      <w:szCs w:val="20"/>
    </w:rPr>
  </w:style>
  <w:style w:type="character" w:customStyle="1" w:styleId="Char">
    <w:name w:val="نص تعليق Char"/>
    <w:basedOn w:val="a1"/>
    <w:link w:val="af1"/>
    <w:semiHidden/>
    <w:rsid w:val="00FA77B7"/>
    <w:rPr>
      <w:rFonts w:cs="Traditional Arabic"/>
      <w:lang w:eastAsia="ar-SA"/>
    </w:rPr>
  </w:style>
  <w:style w:type="paragraph" w:styleId="af2">
    <w:name w:val="annotation subject"/>
    <w:basedOn w:val="af1"/>
    <w:next w:val="af1"/>
    <w:link w:val="Char0"/>
    <w:semiHidden/>
    <w:unhideWhenUsed/>
    <w:rsid w:val="00FA77B7"/>
    <w:rPr>
      <w:b/>
      <w:bCs/>
    </w:rPr>
  </w:style>
  <w:style w:type="character" w:customStyle="1" w:styleId="Char0">
    <w:name w:val="موضوع تعليق Char"/>
    <w:basedOn w:val="Char"/>
    <w:link w:val="af2"/>
    <w:semiHidden/>
    <w:rsid w:val="00FA77B7"/>
    <w:rPr>
      <w:rFonts w:cs="Traditional Arabic"/>
      <w:b/>
      <w:bCs/>
      <w:lang w:eastAsia="ar-SA"/>
    </w:rPr>
  </w:style>
  <w:style w:type="paragraph" w:styleId="af3">
    <w:name w:val="Balloon Text"/>
    <w:basedOn w:val="a0"/>
    <w:link w:val="Char1"/>
    <w:semiHidden/>
    <w:unhideWhenUsed/>
    <w:rsid w:val="00FA77B7"/>
    <w:pPr>
      <w:spacing w:line="240" w:lineRule="auto"/>
    </w:pPr>
    <w:rPr>
      <w:rFonts w:ascii="Segoe UI" w:hAnsi="Segoe UI" w:cs="Segoe UI"/>
      <w:sz w:val="18"/>
      <w:szCs w:val="18"/>
    </w:rPr>
  </w:style>
  <w:style w:type="character" w:customStyle="1" w:styleId="Char1">
    <w:name w:val="نص في بالون Char"/>
    <w:basedOn w:val="a1"/>
    <w:link w:val="af3"/>
    <w:semiHidden/>
    <w:rsid w:val="00FA77B7"/>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1083</Words>
  <Characters>6175</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التاريــخ</vt:lpstr>
      <vt:lpstr>التاريــخ</vt:lpstr>
    </vt:vector>
  </TitlesOfParts>
  <Company>Enjoy My Fine Releases.</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التاريــخ</dc:title>
  <dc:creator>pcworld</dc:creator>
  <cp:lastModifiedBy>DR.Ahmed Saker 2O11</cp:lastModifiedBy>
  <cp:revision>10</cp:revision>
  <cp:lastPrinted>2018-02-12T09:04:00Z</cp:lastPrinted>
  <dcterms:created xsi:type="dcterms:W3CDTF">2016-07-25T16:14:00Z</dcterms:created>
  <dcterms:modified xsi:type="dcterms:W3CDTF">2018-02-12T09:05:00Z</dcterms:modified>
</cp:coreProperties>
</file>