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8E3" w:rsidRPr="00AB28E3" w:rsidRDefault="00AB28E3" w:rsidP="00416DAB">
      <w:pPr>
        <w:rPr>
          <w:rFonts w:ascii="Traditional Arabic" w:hAnsi="Traditional Arabic" w:cs="Traditional Arabic"/>
          <w:sz w:val="36"/>
          <w:szCs w:val="36"/>
          <w:rtl/>
        </w:rPr>
      </w:pPr>
      <w:r w:rsidRPr="00AB28E3">
        <w:rPr>
          <w:rFonts w:ascii="Traditional Arabic" w:hAnsi="Traditional Arabic" w:cs="Traditional Arabic"/>
          <w:noProof/>
          <w:sz w:val="36"/>
          <w:szCs w:val="3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1884045</wp:posOffset>
                </wp:positionV>
                <wp:extent cx="5650230" cy="2505075"/>
                <wp:effectExtent l="19050" t="19050" r="45720" b="66675"/>
                <wp:wrapNone/>
                <wp:docPr id="19" name="مستطيل: زوايا مستديرة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0230" cy="2505075"/>
                        </a:xfrm>
                        <a:prstGeom prst="roundRect">
                          <a:avLst>
                            <a:gd name="adj" fmla="val 16667"/>
                          </a:avLst>
                        </a:prstGeom>
                        <a:no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a:extLst>
                          <a:ext uri="{909E8E84-426E-40DD-AFC4-6F175D3DCCD1}">
                            <a14:hiddenFill xmlns:a14="http://schemas.microsoft.com/office/drawing/2010/main">
                              <a:solidFill>
                                <a:schemeClr val="accent3">
                                  <a:lumMod val="100000"/>
                                  <a:lumOff val="0"/>
                                </a:schemeClr>
                              </a:solidFill>
                            </a14:hiddenFill>
                          </a:ext>
                        </a:extLst>
                      </wps:spPr>
                      <wps:txbx>
                        <w:txbxContent>
                          <w:p w:rsidR="00A332A1" w:rsidRPr="00A332A1" w:rsidRDefault="00A332A1" w:rsidP="00A332A1">
                            <w:pPr>
                              <w:shd w:val="clear" w:color="auto" w:fill="FDE9D9" w:themeFill="accent6" w:themeFillTint="33"/>
                              <w:jc w:val="center"/>
                              <w:rPr>
                                <w:rFonts w:cs="PT Bold Heading"/>
                                <w:color w:val="C00000"/>
                                <w:sz w:val="20"/>
                                <w:szCs w:val="20"/>
                                <w:rtl/>
                              </w:rPr>
                            </w:pPr>
                          </w:p>
                          <w:p w:rsidR="00AB28E3" w:rsidRPr="00AB28E3" w:rsidRDefault="00AB28E3" w:rsidP="00A332A1">
                            <w:pPr>
                              <w:shd w:val="clear" w:color="auto" w:fill="FDE9D9" w:themeFill="accent6" w:themeFillTint="33"/>
                              <w:jc w:val="center"/>
                              <w:rPr>
                                <w:rFonts w:cs="PT Bold Heading"/>
                                <w:color w:val="C00000"/>
                                <w:sz w:val="72"/>
                                <w:szCs w:val="72"/>
                                <w:rtl/>
                              </w:rPr>
                            </w:pPr>
                            <w:r w:rsidRPr="00AB28E3">
                              <w:rPr>
                                <w:rFonts w:cs="PT Bold Heading" w:hint="cs"/>
                                <w:color w:val="C00000"/>
                                <w:sz w:val="72"/>
                                <w:szCs w:val="72"/>
                                <w:rtl/>
                              </w:rPr>
                              <w:t>الإيمان</w:t>
                            </w:r>
                            <w:r w:rsidRPr="00AB28E3">
                              <w:rPr>
                                <w:rFonts w:cs="PT Bold Heading"/>
                                <w:color w:val="C00000"/>
                                <w:sz w:val="72"/>
                                <w:szCs w:val="72"/>
                                <w:rtl/>
                              </w:rPr>
                              <w:t xml:space="preserve"> </w:t>
                            </w:r>
                            <w:r w:rsidR="00757BA9">
                              <w:rPr>
                                <w:rFonts w:cs="PT Bold Heading" w:hint="cs"/>
                                <w:color w:val="C00000"/>
                                <w:sz w:val="72"/>
                                <w:szCs w:val="72"/>
                                <w:rtl/>
                              </w:rPr>
                              <w:t>ومسائله</w:t>
                            </w:r>
                          </w:p>
                          <w:p w:rsidR="00AB28E3" w:rsidRPr="00AB28E3" w:rsidRDefault="00AB28E3" w:rsidP="00A332A1">
                            <w:pPr>
                              <w:shd w:val="clear" w:color="auto" w:fill="FDE9D9" w:themeFill="accent6" w:themeFillTint="33"/>
                              <w:jc w:val="center"/>
                              <w:rPr>
                                <w:rFonts w:cs="PT Bold Heading"/>
                                <w:sz w:val="56"/>
                                <w:szCs w:val="56"/>
                              </w:rPr>
                            </w:pPr>
                            <w:r w:rsidRPr="00AB28E3">
                              <w:rPr>
                                <w:rFonts w:cs="PT Bold Heading"/>
                                <w:sz w:val="56"/>
                                <w:szCs w:val="56"/>
                                <w:rtl/>
                              </w:rPr>
                              <w:t xml:space="preserve"> </w:t>
                            </w:r>
                            <w:r w:rsidRPr="00A332A1">
                              <w:rPr>
                                <w:rFonts w:cs="PT Bold Heading" w:hint="cs"/>
                                <w:sz w:val="48"/>
                                <w:szCs w:val="48"/>
                                <w:rtl/>
                              </w:rPr>
                              <w:t>من</w:t>
                            </w:r>
                            <w:r w:rsidRPr="00A332A1">
                              <w:rPr>
                                <w:rFonts w:cs="PT Bold Heading"/>
                                <w:sz w:val="48"/>
                                <w:szCs w:val="48"/>
                                <w:rtl/>
                              </w:rPr>
                              <w:t xml:space="preserve"> </w:t>
                            </w:r>
                            <w:r w:rsidRPr="00A332A1">
                              <w:rPr>
                                <w:rFonts w:cs="PT Bold Heading" w:hint="cs"/>
                                <w:sz w:val="48"/>
                                <w:szCs w:val="48"/>
                                <w:rtl/>
                              </w:rPr>
                              <w:t>كلام</w:t>
                            </w:r>
                            <w:r w:rsidRPr="00A332A1">
                              <w:rPr>
                                <w:rFonts w:cs="PT Bold Heading"/>
                                <w:sz w:val="48"/>
                                <w:szCs w:val="48"/>
                                <w:rtl/>
                              </w:rPr>
                              <w:t xml:space="preserve"> </w:t>
                            </w:r>
                            <w:r w:rsidRPr="00A332A1">
                              <w:rPr>
                                <w:rFonts w:cs="PT Bold Heading" w:hint="cs"/>
                                <w:sz w:val="48"/>
                                <w:szCs w:val="48"/>
                                <w:rtl/>
                              </w:rPr>
                              <w:t>الشّيخ</w:t>
                            </w:r>
                            <w:r w:rsidRPr="00A332A1">
                              <w:rPr>
                                <w:rFonts w:cs="PT Bold Heading"/>
                                <w:sz w:val="48"/>
                                <w:szCs w:val="48"/>
                                <w:rtl/>
                              </w:rPr>
                              <w:t xml:space="preserve"> </w:t>
                            </w:r>
                            <w:r w:rsidRPr="00A332A1">
                              <w:rPr>
                                <w:rFonts w:cs="PT Bold Heading" w:hint="cs"/>
                                <w:sz w:val="48"/>
                                <w:szCs w:val="48"/>
                                <w:rtl/>
                              </w:rPr>
                              <w:t>عبدالرّحمن</w:t>
                            </w:r>
                            <w:r w:rsidR="00A332A1" w:rsidRPr="00A332A1">
                              <w:rPr>
                                <w:rFonts w:cs="PT Bold Heading" w:hint="cs"/>
                                <w:sz w:val="48"/>
                                <w:szCs w:val="48"/>
                                <w:rtl/>
                              </w:rPr>
                              <w:t xml:space="preserve"> بن ناصر</w:t>
                            </w:r>
                            <w:r w:rsidRPr="00A332A1">
                              <w:rPr>
                                <w:rFonts w:cs="PT Bold Heading"/>
                                <w:sz w:val="48"/>
                                <w:szCs w:val="48"/>
                                <w:rtl/>
                              </w:rPr>
                              <w:t xml:space="preserve"> </w:t>
                            </w:r>
                            <w:r w:rsidRPr="00A332A1">
                              <w:rPr>
                                <w:rFonts w:cs="PT Bold Heading" w:hint="cs"/>
                                <w:sz w:val="48"/>
                                <w:szCs w:val="48"/>
                                <w:rtl/>
                              </w:rPr>
                              <w:t>البر</w:t>
                            </w:r>
                            <w:r w:rsidR="00A332A1" w:rsidRPr="00A332A1">
                              <w:rPr>
                                <w:rFonts w:cs="PT Bold Heading" w:hint="cs"/>
                                <w:sz w:val="48"/>
                                <w:szCs w:val="48"/>
                                <w:rtl/>
                              </w:rPr>
                              <w:t>ّ</w:t>
                            </w:r>
                            <w:r w:rsidRPr="00A332A1">
                              <w:rPr>
                                <w:rFonts w:cs="PT Bold Heading" w:hint="cs"/>
                                <w:sz w:val="48"/>
                                <w:szCs w:val="48"/>
                                <w:rtl/>
                              </w:rPr>
                              <w:t>اك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زوايا مستديرة 19" o:spid="_x0000_s1026" style="position:absolute;left:0;text-align:left;margin-left:0;margin-top:148.35pt;width:444.9pt;height:19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" filled="f" fillcolor="#9bbb59 [3206]" strokecolor="#f2f2f2 [3041]" strokeweight="3pt">
                <v:shadow on="t" color="#4e6128 [1606]" opacity=".5" offset="1pt"/>
                <v:textbox>
                  <w:txbxContent>
                    <w:p w:rsidR="00A332A1" w:rsidRPr="00A332A1" w:rsidRDefault="00A332A1" w:rsidP="00A332A1">
                      <w:pPr>
                        <w:shd w:val="clear" w:color="auto" w:fill="FDE9D9" w:themeFill="accent6" w:themeFillTint="33"/>
                        <w:jc w:val="center"/>
                        <w:rPr>
                          <w:rFonts w:cs="PT Bold Heading"/>
                          <w:color w:val="C00000"/>
                          <w:sz w:val="20"/>
                          <w:szCs w:val="20"/>
                          <w:rtl/>
                        </w:rPr>
                      </w:pPr>
                    </w:p>
                    <w:p w:rsidR="00AB28E3" w:rsidRPr="00AB28E3" w:rsidRDefault="00AB28E3" w:rsidP="00A332A1">
                      <w:pPr>
                        <w:shd w:val="clear" w:color="auto" w:fill="FDE9D9" w:themeFill="accent6" w:themeFillTint="33"/>
                        <w:jc w:val="center"/>
                        <w:rPr>
                          <w:rFonts w:cs="PT Bold Heading" w:hint="cs"/>
                          <w:color w:val="C00000"/>
                          <w:sz w:val="72"/>
                          <w:szCs w:val="72"/>
                          <w:rtl/>
                        </w:rPr>
                      </w:pPr>
                      <w:r w:rsidRPr="00AB28E3">
                        <w:rPr>
                          <w:rFonts w:cs="PT Bold Heading" w:hint="cs"/>
                          <w:color w:val="C00000"/>
                          <w:sz w:val="72"/>
                          <w:szCs w:val="72"/>
                          <w:rtl/>
                        </w:rPr>
                        <w:t>الإيمان</w:t>
                      </w:r>
                      <w:r w:rsidRPr="00AB28E3">
                        <w:rPr>
                          <w:rFonts w:cs="PT Bold Heading"/>
                          <w:color w:val="C00000"/>
                          <w:sz w:val="72"/>
                          <w:szCs w:val="72"/>
                          <w:rtl/>
                        </w:rPr>
                        <w:t xml:space="preserve"> </w:t>
                      </w:r>
                      <w:r w:rsidR="00757BA9">
                        <w:rPr>
                          <w:rFonts w:cs="PT Bold Heading" w:hint="cs"/>
                          <w:color w:val="C00000"/>
                          <w:sz w:val="72"/>
                          <w:szCs w:val="72"/>
                          <w:rtl/>
                        </w:rPr>
                        <w:t>ومسائله</w:t>
                      </w:r>
                    </w:p>
                    <w:p w:rsidR="00AB28E3" w:rsidRPr="00AB28E3" w:rsidRDefault="00AB28E3" w:rsidP="00A332A1">
                      <w:pPr>
                        <w:shd w:val="clear" w:color="auto" w:fill="FDE9D9" w:themeFill="accent6" w:themeFillTint="33"/>
                        <w:jc w:val="center"/>
                        <w:rPr>
                          <w:rFonts w:cs="PT Bold Heading"/>
                          <w:sz w:val="56"/>
                          <w:szCs w:val="56"/>
                        </w:rPr>
                      </w:pPr>
                      <w:r w:rsidRPr="00AB28E3">
                        <w:rPr>
                          <w:rFonts w:cs="PT Bold Heading"/>
                          <w:sz w:val="56"/>
                          <w:szCs w:val="56"/>
                          <w:rtl/>
                        </w:rPr>
                        <w:t xml:space="preserve"> </w:t>
                      </w:r>
                      <w:r w:rsidRPr="00A332A1">
                        <w:rPr>
                          <w:rFonts w:cs="PT Bold Heading" w:hint="cs"/>
                          <w:sz w:val="48"/>
                          <w:szCs w:val="48"/>
                          <w:rtl/>
                        </w:rPr>
                        <w:t>من</w:t>
                      </w:r>
                      <w:r w:rsidRPr="00A332A1">
                        <w:rPr>
                          <w:rFonts w:cs="PT Bold Heading"/>
                          <w:sz w:val="48"/>
                          <w:szCs w:val="48"/>
                          <w:rtl/>
                        </w:rPr>
                        <w:t xml:space="preserve"> </w:t>
                      </w:r>
                      <w:r w:rsidRPr="00A332A1">
                        <w:rPr>
                          <w:rFonts w:cs="PT Bold Heading" w:hint="cs"/>
                          <w:sz w:val="48"/>
                          <w:szCs w:val="48"/>
                          <w:rtl/>
                        </w:rPr>
                        <w:t>كلام</w:t>
                      </w:r>
                      <w:r w:rsidRPr="00A332A1">
                        <w:rPr>
                          <w:rFonts w:cs="PT Bold Heading"/>
                          <w:sz w:val="48"/>
                          <w:szCs w:val="48"/>
                          <w:rtl/>
                        </w:rPr>
                        <w:t xml:space="preserve"> </w:t>
                      </w:r>
                      <w:r w:rsidRPr="00A332A1">
                        <w:rPr>
                          <w:rFonts w:cs="PT Bold Heading" w:hint="cs"/>
                          <w:sz w:val="48"/>
                          <w:szCs w:val="48"/>
                          <w:rtl/>
                        </w:rPr>
                        <w:t>الشّيخ</w:t>
                      </w:r>
                      <w:r w:rsidRPr="00A332A1">
                        <w:rPr>
                          <w:rFonts w:cs="PT Bold Heading"/>
                          <w:sz w:val="48"/>
                          <w:szCs w:val="48"/>
                          <w:rtl/>
                        </w:rPr>
                        <w:t xml:space="preserve"> </w:t>
                      </w:r>
                      <w:r w:rsidRPr="00A332A1">
                        <w:rPr>
                          <w:rFonts w:cs="PT Bold Heading" w:hint="cs"/>
                          <w:sz w:val="48"/>
                          <w:szCs w:val="48"/>
                          <w:rtl/>
                        </w:rPr>
                        <w:t>عبدالرّحمن</w:t>
                      </w:r>
                      <w:r w:rsidR="00A332A1" w:rsidRPr="00A332A1">
                        <w:rPr>
                          <w:rFonts w:cs="PT Bold Heading" w:hint="cs"/>
                          <w:sz w:val="48"/>
                          <w:szCs w:val="48"/>
                          <w:rtl/>
                        </w:rPr>
                        <w:t xml:space="preserve"> بن ناصر</w:t>
                      </w:r>
                      <w:r w:rsidRPr="00A332A1">
                        <w:rPr>
                          <w:rFonts w:cs="PT Bold Heading"/>
                          <w:sz w:val="48"/>
                          <w:szCs w:val="48"/>
                          <w:rtl/>
                        </w:rPr>
                        <w:t xml:space="preserve"> </w:t>
                      </w:r>
                      <w:r w:rsidRPr="00A332A1">
                        <w:rPr>
                          <w:rFonts w:cs="PT Bold Heading" w:hint="cs"/>
                          <w:sz w:val="48"/>
                          <w:szCs w:val="48"/>
                          <w:rtl/>
                        </w:rPr>
                        <w:t>البر</w:t>
                      </w:r>
                      <w:r w:rsidR="00A332A1" w:rsidRPr="00A332A1">
                        <w:rPr>
                          <w:rFonts w:cs="PT Bold Heading" w:hint="cs"/>
                          <w:sz w:val="48"/>
                          <w:szCs w:val="48"/>
                          <w:rtl/>
                        </w:rPr>
                        <w:t>ّ</w:t>
                      </w:r>
                      <w:r w:rsidRPr="00A332A1">
                        <w:rPr>
                          <w:rFonts w:cs="PT Bold Heading" w:hint="cs"/>
                          <w:sz w:val="48"/>
                          <w:szCs w:val="48"/>
                          <w:rtl/>
                        </w:rPr>
                        <w:t>اك</w:t>
                      </w:r>
                    </w:p>
                  </w:txbxContent>
                </v:textbox>
                <w10:wrap anchorx="margin"/>
              </v:roundrect>
            </w:pict>
          </mc:Fallback>
        </mc:AlternateContent>
      </w:r>
      <w:r w:rsidR="00A332A1" w:rsidRPr="00AB28E3">
        <w:rPr>
          <w:rFonts w:ascii="Traditional Arabic" w:hAnsi="Traditional Arabic" w:cs="Traditional Arabic"/>
          <w:sz w:val="36"/>
          <w:szCs w:val="36"/>
          <w:rtl/>
        </w:rPr>
        <w:t xml:space="preserve"> </w:t>
      </w:r>
      <w:r w:rsidRPr="00AB28E3">
        <w:rPr>
          <w:rFonts w:ascii="Traditional Arabic" w:hAnsi="Traditional Arabic" w:cs="Traditional Arabic"/>
          <w:sz w:val="36"/>
          <w:szCs w:val="36"/>
          <w:rtl/>
        </w:rPr>
        <w:br w:type="page"/>
      </w:r>
    </w:p>
    <w:p w:rsidR="00757BA9" w:rsidRDefault="00757BA9" w:rsidP="00AB28E3">
      <w:pPr>
        <w:rPr>
          <w:rFonts w:ascii="Traditional Arabic" w:hAnsi="Traditional Arabic" w:cs="Traditional Arabic"/>
          <w:sz w:val="36"/>
          <w:szCs w:val="36"/>
          <w:rtl/>
        </w:rPr>
      </w:pPr>
    </w:p>
    <w:p w:rsidR="00757BA9" w:rsidRPr="00757BA9" w:rsidRDefault="00757BA9" w:rsidP="00AB28E3">
      <w:pPr>
        <w:rPr>
          <w:rFonts w:ascii="Traditional Arabic" w:hAnsi="Traditional Arabic" w:cs="Traditional Arabic"/>
          <w:sz w:val="20"/>
          <w:szCs w:val="20"/>
          <w:rtl/>
        </w:rPr>
      </w:pP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b/>
          <w:bCs/>
          <w:noProof/>
          <w:sz w:val="36"/>
          <w:szCs w:val="36"/>
          <w:rtl/>
        </w:rPr>
        <mc:AlternateContent>
          <mc:Choice Requires="wps">
            <w:drawing>
              <wp:anchor distT="0" distB="0" distL="114300" distR="114300" simplePos="0" relativeHeight="251659264" behindDoc="0" locked="0" layoutInCell="1" allowOverlap="1">
                <wp:simplePos x="0" y="0"/>
                <wp:positionH relativeFrom="column">
                  <wp:posOffset>1937385</wp:posOffset>
                </wp:positionH>
                <wp:positionV relativeFrom="paragraph">
                  <wp:posOffset>-90805</wp:posOffset>
                </wp:positionV>
                <wp:extent cx="2657475" cy="466725"/>
                <wp:effectExtent l="19050" t="19050" r="47625" b="66675"/>
                <wp:wrapNone/>
                <wp:docPr id="18" name="مستطيل: زوايا مستديرة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6672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AB28E3" w:rsidRPr="00AB28E3" w:rsidRDefault="00AB28E3" w:rsidP="00AB28E3">
                            <w:pPr>
                              <w:jc w:val="center"/>
                              <w:rPr>
                                <w:rFonts w:ascii="Sakkal Majalla" w:hAnsi="Sakkal Majalla" w:cs="Sakkal Majalla"/>
                                <w:b/>
                                <w:bCs/>
                                <w:color w:val="002060"/>
                                <w:sz w:val="36"/>
                                <w:szCs w:val="36"/>
                              </w:rPr>
                            </w:pPr>
                            <w:r w:rsidRPr="00AB28E3">
                              <w:rPr>
                                <w:rFonts w:ascii="Sakkal Majalla" w:hAnsi="Sakkal Majalla" w:cs="Sakkal Majalla"/>
                                <w:b/>
                                <w:bCs/>
                                <w:color w:val="002060"/>
                                <w:sz w:val="36"/>
                                <w:szCs w:val="36"/>
                                <w:rtl/>
                              </w:rPr>
                              <w:t>المبحث الأول: ما يتناوله اسم الإيمان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زوايا مستديرة 18" o:spid="_x0000_s1027" style="position:absolute;left:0;text-align:left;margin-left:152.55pt;margin-top:-7.15pt;width:209.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" fillcolor="#f79646 [3209]" strokecolor="#f2f2f2 [3041]" strokeweight="3pt">
                <v:shadow on="t" color="#974706 [1609]" opacity=".5" offset="1pt"/>
                <v:textbox>
                  <w:txbxContent>
                    <w:p w:rsidR="00AB28E3" w:rsidRPr="00AB28E3" w:rsidRDefault="00AB28E3" w:rsidP="00AB28E3">
                      <w:pPr>
                        <w:jc w:val="center"/>
                        <w:rPr>
                          <w:rFonts w:ascii="Sakkal Majalla" w:hAnsi="Sakkal Majalla" w:cs="Sakkal Majalla"/>
                          <w:b/>
                          <w:bCs/>
                          <w:color w:val="002060"/>
                          <w:sz w:val="36"/>
                          <w:szCs w:val="36"/>
                        </w:rPr>
                      </w:pPr>
                      <w:r w:rsidRPr="00AB28E3">
                        <w:rPr>
                          <w:rFonts w:ascii="Sakkal Majalla" w:hAnsi="Sakkal Majalla" w:cs="Sakkal Majalla"/>
                          <w:b/>
                          <w:bCs/>
                          <w:color w:val="002060"/>
                          <w:sz w:val="36"/>
                          <w:szCs w:val="36"/>
                          <w:rtl/>
                        </w:rPr>
                        <w:t>المبحث الأول: ما يتناوله اسم الإيمان</w:t>
                      </w:r>
                    </w:p>
                  </w:txbxContent>
                </v:textbox>
              </v:roundrect>
            </w:pict>
          </mc:Fallback>
        </mc:AlternateContent>
      </w:r>
    </w:p>
    <w:p w:rsidR="00AB28E3" w:rsidRDefault="00AB28E3" w:rsidP="00AB28E3">
      <w:pPr>
        <w:rPr>
          <w:rFonts w:ascii="Traditional Arabic" w:hAnsi="Traditional Arabic" w:cs="Traditional Arabic"/>
          <w:b/>
          <w:bCs/>
          <w:sz w:val="36"/>
          <w:szCs w:val="36"/>
          <w:rtl/>
        </w:rPr>
      </w:pPr>
    </w:p>
    <w:p w:rsidR="00757BA9" w:rsidRDefault="00757BA9" w:rsidP="00AB28E3">
      <w:pPr>
        <w:rPr>
          <w:rFonts w:ascii="Traditional Arabic" w:hAnsi="Traditional Arabic" w:cs="Traditional Arabic"/>
          <w:b/>
          <w:bCs/>
          <w:sz w:val="36"/>
          <w:szCs w:val="36"/>
          <w:rtl/>
        </w:rPr>
      </w:pPr>
    </w:p>
    <w:p w:rsidR="00AB28E3" w:rsidRPr="00AB28E3" w:rsidRDefault="00AB28E3" w:rsidP="00AB28E3">
      <w:pPr>
        <w:rPr>
          <w:rFonts w:ascii="Traditional Arabic" w:hAnsi="Traditional Arabic" w:cs="Traditional Arabic"/>
          <w:b/>
          <w:bCs/>
          <w:sz w:val="36"/>
          <w:szCs w:val="36"/>
          <w:rtl/>
        </w:rPr>
      </w:pPr>
      <w:r w:rsidRPr="00AB28E3">
        <w:rPr>
          <w:rFonts w:ascii="Traditional Arabic" w:hAnsi="Traditional Arabic" w:cs="Traditional Arabic"/>
          <w:b/>
          <w:bCs/>
          <w:sz w:val="36"/>
          <w:szCs w:val="36"/>
          <w:rtl/>
        </w:rPr>
        <w:t>دلَّ الكتابُ والسُّنة على أنَّ «الإيمانَ» اسمٌ يشمل:</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1- اعتقادَ القلبِ؛ وهو تصديقُه، وإقرارُه.</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2- عملَ القلبِ؛ وهو انقيادُه، وإرادتُه، وما يتبعُ ذلك مِن أعمالِ القلوبِ؛ كالتوكلِ، والرجاء، والخوف، والمحبة.</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3- إقرارَ اللسانِ.</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4- عملَ الجوارحِ ـ واللسانُ مِنها ـ والعملُ يشمل: الأفعالَ والتروكَ؛ قوليةً أو فعليةً.</w:t>
      </w:r>
    </w:p>
    <w:p w:rsidR="00AB28E3" w:rsidRPr="00E50903" w:rsidRDefault="00AB28E3" w:rsidP="00AB28E3">
      <w:pPr>
        <w:rPr>
          <w:rFonts w:ascii="Traditional Arabic" w:hAnsi="Traditional Arabic" w:cs="Traditional Arabic"/>
          <w:sz w:val="28"/>
          <w:szCs w:val="28"/>
          <w:rtl/>
        </w:rPr>
      </w:pPr>
      <w:r w:rsidRPr="00AB28E3">
        <w:rPr>
          <w:rFonts w:ascii="Traditional Arabic" w:hAnsi="Traditional Arabic" w:cs="Traditional Arabic"/>
          <w:sz w:val="36"/>
          <w:szCs w:val="36"/>
          <w:rtl/>
        </w:rPr>
        <w:t>قال الله تعالى:</w:t>
      </w:r>
      <w:r w:rsidRPr="00AB28E3">
        <w:rPr>
          <w:rFonts w:ascii="Traditional Arabic" w:hAnsi="Traditional Arabic" w:cs="Traditional Arabic"/>
          <w:color w:val="FF0000"/>
          <w:sz w:val="36"/>
          <w:szCs w:val="36"/>
          <w:rtl/>
        </w:rPr>
        <w:t xml:space="preserve"> {يَا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w:t>
      </w:r>
      <w:r w:rsidR="00E50903">
        <w:rPr>
          <w:rFonts w:ascii="Traditional Arabic" w:hAnsi="Traditional Arabic" w:cs="Traditional Arabic" w:hint="cs"/>
          <w:color w:val="FF0000"/>
          <w:sz w:val="36"/>
          <w:szCs w:val="36"/>
          <w:rtl/>
        </w:rPr>
        <w:t xml:space="preserve"> </w:t>
      </w:r>
      <w:r w:rsidRPr="00E50903">
        <w:rPr>
          <w:rFonts w:ascii="Traditional Arabic" w:hAnsi="Traditional Arabic" w:cs="Traditional Arabic"/>
          <w:sz w:val="28"/>
          <w:szCs w:val="28"/>
          <w:rtl/>
        </w:rPr>
        <w:t>[النساء:136]</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وقال تعالى: {</w:t>
      </w:r>
      <w:r w:rsidRPr="00AB28E3">
        <w:rPr>
          <w:rFonts w:ascii="Traditional Arabic" w:hAnsi="Traditional Arabic" w:cs="Traditional Arabic"/>
          <w:color w:val="FF0000"/>
          <w:sz w:val="36"/>
          <w:szCs w:val="36"/>
          <w:rtl/>
        </w:rPr>
        <w:t>فَآمِنُوا بِاللهِ وَرَسُولِهِ وَالنُّورِ الَّذِي أَنزَلْنَا وَاللهُ بِمَا تَعْمَلُونَ خَبِيرٌ}</w:t>
      </w:r>
      <w:r w:rsidR="00E50903">
        <w:rPr>
          <w:rFonts w:ascii="Traditional Arabic" w:hAnsi="Traditional Arabic" w:cs="Traditional Arabic" w:hint="cs"/>
          <w:color w:val="FF0000"/>
          <w:sz w:val="36"/>
          <w:szCs w:val="36"/>
          <w:rtl/>
        </w:rPr>
        <w:t xml:space="preserve"> </w:t>
      </w:r>
      <w:r w:rsidRPr="00E50903">
        <w:rPr>
          <w:rFonts w:ascii="Traditional Arabic" w:hAnsi="Traditional Arabic" w:cs="Traditional Arabic"/>
          <w:sz w:val="28"/>
          <w:szCs w:val="28"/>
          <w:rtl/>
        </w:rPr>
        <w:t>[التغابن:8]</w:t>
      </w:r>
    </w:p>
    <w:p w:rsidR="00AB28E3" w:rsidRPr="00E50903" w:rsidRDefault="00AB28E3" w:rsidP="00AB28E3">
      <w:pPr>
        <w:rPr>
          <w:rFonts w:ascii="Traditional Arabic" w:hAnsi="Traditional Arabic" w:cs="Traditional Arabic"/>
          <w:sz w:val="28"/>
          <w:szCs w:val="28"/>
          <w:rtl/>
        </w:rPr>
      </w:pPr>
      <w:r w:rsidRPr="00AB28E3">
        <w:rPr>
          <w:rFonts w:ascii="Traditional Arabic" w:hAnsi="Traditional Arabic" w:cs="Traditional Arabic"/>
          <w:sz w:val="36"/>
          <w:szCs w:val="36"/>
          <w:rtl/>
        </w:rPr>
        <w:t xml:space="preserve">وقال تعالى: </w:t>
      </w:r>
      <w:r w:rsidRPr="00AB28E3">
        <w:rPr>
          <w:rFonts w:ascii="Traditional Arabic" w:hAnsi="Traditional Arabic" w:cs="Traditional Arabic"/>
          <w:color w:val="FF0000"/>
          <w:sz w:val="36"/>
          <w:szCs w:val="36"/>
          <w:rtl/>
        </w:rPr>
        <w:t>{آمَنَ الرَّسُولُ بِمَا أُنزِلَ إِلَيْهِ مِن رَّبِّهِ وَالْمُؤْمِنُونَ كُلٌّ آمَنَ بِاللهِ وَمَلآئِكَتِهِ وَكُتُبِهِ وَرُسُلِهِ}</w:t>
      </w:r>
      <w:r>
        <w:rPr>
          <w:rFonts w:ascii="Traditional Arabic" w:hAnsi="Traditional Arabic" w:cs="Traditional Arabic" w:hint="cs"/>
          <w:color w:val="FF0000"/>
          <w:sz w:val="36"/>
          <w:szCs w:val="36"/>
          <w:rtl/>
        </w:rPr>
        <w:t xml:space="preserve"> </w:t>
      </w:r>
      <w:r w:rsidRPr="00E50903">
        <w:rPr>
          <w:rFonts w:ascii="Traditional Arabic" w:hAnsi="Traditional Arabic" w:cs="Traditional Arabic"/>
          <w:sz w:val="28"/>
          <w:szCs w:val="28"/>
          <w:rtl/>
        </w:rPr>
        <w:t>[البقرة:285]</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وقال تعالى: </w:t>
      </w:r>
      <w:r w:rsidRPr="00AB28E3">
        <w:rPr>
          <w:rFonts w:ascii="Traditional Arabic" w:hAnsi="Traditional Arabic" w:cs="Traditional Arabic"/>
          <w:color w:val="FF0000"/>
          <w:sz w:val="36"/>
          <w:szCs w:val="36"/>
          <w:rtl/>
        </w:rPr>
        <w:t>{إِنَّمَا الْمُؤْمِنُونَ الَّذِينَ إِذَا ذُكِرَ اللَّهُ وَجِلَتْ قُلُوبُهُمْ وَإِذَا تُلِيَتْ عَلَيْهِمْ آيَاتُهُ زَادَتْهُمْ إِيمَانًا وَعَلَى رَبِّهِمْ يَتَوَكَّلُونَ * الَّذِينَ يُقِيمُونَ الصَّلَاةَ وَمِمَّا رَزَقْنَاهُمْ يُنْفِقُونَ * أُولَئِكَ هُمُ الْمُؤْمِنُونَ حَقًّا لَهُمْ دَرَجَاتٌ عِنْدَ رَبِّهِمْ وَمَغْفِرَةٌ وَرِزْقٌ كَرِيمٌ}</w:t>
      </w:r>
      <w:r w:rsidR="00E50903">
        <w:rPr>
          <w:rFonts w:ascii="Traditional Arabic" w:hAnsi="Traditional Arabic" w:cs="Traditional Arabic" w:hint="cs"/>
          <w:sz w:val="36"/>
          <w:szCs w:val="36"/>
          <w:rtl/>
        </w:rPr>
        <w:t xml:space="preserve"> </w:t>
      </w:r>
      <w:r w:rsidRPr="00E50903">
        <w:rPr>
          <w:rFonts w:ascii="Traditional Arabic" w:hAnsi="Traditional Arabic" w:cs="Traditional Arabic"/>
          <w:sz w:val="28"/>
          <w:szCs w:val="28"/>
          <w:rtl/>
        </w:rPr>
        <w:t>[الأنفال:2-4]</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وقال تعالى: </w:t>
      </w:r>
      <w:r w:rsidRPr="00AB28E3">
        <w:rPr>
          <w:rFonts w:ascii="Traditional Arabic" w:hAnsi="Traditional Arabic" w:cs="Traditional Arabic"/>
          <w:color w:val="FF0000"/>
          <w:sz w:val="36"/>
          <w:szCs w:val="36"/>
          <w:rtl/>
        </w:rPr>
        <w:t>{لَّيْسَ الْبِرَّ أَن تُوَلُّواْ وُجُوهَكُمْ قِبَلَ الْمَشْرِقِ وَالْمَغْرِبِ وَلَكِنَّ الْبِرَّ مَنْ آمَنَ بِاللّهِ وَالْيَوْمِ الآخِرِ وَالْمَلآئِكَةِ وَالْكِتَابِ وَالنَّبِيِّينَ وَآتَى الْمَالَ عَلَى حُبِّهِ ذَوِي الْقُرْبَى وَالْيَتَامَى وَالْمَسَاكِينَ وَابْنَ السَّبِيلِ وَالسَّآئِلِينَ وَفِي الرِّقَابِ وَأَقَامَ الصَّلاةَ وَآتَى الزَّكَاةَ وَالْمُوفُونَ بِعَهْدِهِمْ إِذَا عَاهَدُواْ وَالصَّابِرِينَ فِي الْبَأْسَاء والضَّرَّاء وَحِينَ الْبَأْسِ أُولَئِكَ الَّذِينَ صَدَقُوا وَأُولَئِكَ هُمُ الْمُتَّقُونَ}</w:t>
      </w:r>
      <w:r w:rsidR="00E50903">
        <w:rPr>
          <w:rFonts w:ascii="Traditional Arabic" w:hAnsi="Traditional Arabic" w:cs="Traditional Arabic" w:hint="cs"/>
          <w:color w:val="FF0000"/>
          <w:sz w:val="36"/>
          <w:szCs w:val="36"/>
          <w:rtl/>
        </w:rPr>
        <w:t xml:space="preserve"> </w:t>
      </w:r>
      <w:r w:rsidRPr="00E50903">
        <w:rPr>
          <w:rFonts w:ascii="Traditional Arabic" w:hAnsi="Traditional Arabic" w:cs="Traditional Arabic"/>
          <w:sz w:val="28"/>
          <w:szCs w:val="28"/>
          <w:rtl/>
        </w:rPr>
        <w:t>[البقرة:177]</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وقال تعالى: </w:t>
      </w:r>
      <w:r w:rsidRPr="00AB28E3">
        <w:rPr>
          <w:rFonts w:ascii="Traditional Arabic" w:hAnsi="Traditional Arabic" w:cs="Traditional Arabic"/>
          <w:color w:val="FF0000"/>
          <w:sz w:val="36"/>
          <w:szCs w:val="36"/>
          <w:rtl/>
        </w:rPr>
        <w:t>{مَن كَفَرَ بِاللهِ مِن بَعْدِ إيمَانِهِ إِلاَّ مَنْ أُكْرِهَ وَقَلْبُهُ مُطْمَئِنٌّ بِالإِيمَانِ وَلَكِن مَّن شَرَحَ بِالْكُفْرِ صَدْرًا فَعَلَيْهِمْ غَضَبٌ مِّنَ اللهِ وَلَهُمْ عَذَابٌ عَظِيمٌ}</w:t>
      </w:r>
      <w:r w:rsidRPr="00AB28E3">
        <w:rPr>
          <w:rFonts w:ascii="Traditional Arabic" w:hAnsi="Traditional Arabic" w:cs="Traditional Arabic"/>
          <w:sz w:val="36"/>
          <w:szCs w:val="36"/>
          <w:rtl/>
        </w:rPr>
        <w:t xml:space="preserve"> </w:t>
      </w:r>
      <w:r w:rsidRPr="00E50903">
        <w:rPr>
          <w:rFonts w:ascii="Traditional Arabic" w:hAnsi="Traditional Arabic" w:cs="Traditional Arabic"/>
          <w:sz w:val="28"/>
          <w:szCs w:val="28"/>
          <w:rtl/>
        </w:rPr>
        <w:t>[النحل:106]</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وقال تعالى: </w:t>
      </w:r>
      <w:r w:rsidRPr="00AB28E3">
        <w:rPr>
          <w:rFonts w:ascii="Traditional Arabic" w:hAnsi="Traditional Arabic" w:cs="Traditional Arabic"/>
          <w:color w:val="FF0000"/>
          <w:sz w:val="36"/>
          <w:szCs w:val="36"/>
          <w:rtl/>
        </w:rPr>
        <w:t>{وَمَا كَانَ اللهُ لِيُضِيعَ إِيمَانَكُمْ}</w:t>
      </w:r>
      <w:r w:rsidRPr="00AB28E3">
        <w:rPr>
          <w:rFonts w:ascii="Traditional Arabic" w:hAnsi="Traditional Arabic" w:cs="Traditional Arabic"/>
          <w:sz w:val="36"/>
          <w:szCs w:val="36"/>
          <w:rtl/>
        </w:rPr>
        <w:t xml:space="preserve"> </w:t>
      </w:r>
      <w:r w:rsidRPr="00E50903">
        <w:rPr>
          <w:rFonts w:ascii="Traditional Arabic" w:hAnsi="Traditional Arabic" w:cs="Traditional Arabic"/>
          <w:sz w:val="28"/>
          <w:szCs w:val="28"/>
          <w:rtl/>
        </w:rPr>
        <w:t>[البقرة:143]</w:t>
      </w:r>
    </w:p>
    <w:p w:rsid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والآياتُ في هذا المعنى كثيرة.</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lastRenderedPageBreak/>
        <w:t xml:space="preserve"> وفي «الصحيحين» عن ابن عباس {أن رسول الله </w:t>
      </w:r>
      <w:r w:rsidRPr="00AB28E3">
        <w:rPr>
          <w:rFonts w:ascii="Traditional Arabic" w:hAnsi="Traditional Arabic" w:cs="Traditional Arabic"/>
          <w:sz w:val="36"/>
          <w:szCs w:val="36"/>
        </w:rPr>
        <w:sym w:font="AGA Arabesque" w:char="F072"/>
      </w:r>
      <w:r w:rsidRPr="00AB28E3">
        <w:rPr>
          <w:rFonts w:ascii="Traditional Arabic" w:hAnsi="Traditional Arabic" w:cs="Traditional Arabic"/>
          <w:sz w:val="36"/>
          <w:szCs w:val="36"/>
          <w:rtl/>
        </w:rPr>
        <w:t xml:space="preserve"> قال لوفدِ عبدِ القَيس لما أَتوا إليه: </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b/>
          <w:bCs/>
          <w:color w:val="1F497D" w:themeColor="text2"/>
          <w:sz w:val="36"/>
          <w:szCs w:val="36"/>
          <w:rtl/>
        </w:rPr>
        <w:t>مَنِ القومُ؟ ـأو مَنِ الوفدُـ؟</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sz w:val="36"/>
          <w:szCs w:val="36"/>
          <w:rtl/>
        </w:rPr>
        <w:t xml:space="preserve"> قالوا: ربيعة. قال: </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b/>
          <w:bCs/>
          <w:color w:val="1F497D" w:themeColor="text2"/>
          <w:sz w:val="36"/>
          <w:szCs w:val="36"/>
          <w:rtl/>
        </w:rPr>
        <w:t>مرحبًا بالقومِ ـأو بالوفدـ غيرَ خَزايا ولا نَدامى</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sz w:val="36"/>
          <w:szCs w:val="36"/>
          <w:rtl/>
        </w:rPr>
        <w:t xml:space="preserve"> فقالوا: يا رسول الله، إنا لا نستطيع أنْ نأتيكَ إلا في شهرِ الحرامِ، وبيننا وبينك هذا الحيُّ مِن كفَّارِ مُضرَ، فمُرْنا بأمرٍ فَصْلٍ نُخبِر به مَن وَراءنا، ونَدخل به الجنةَ، وسَألوه عن الأَشْرِبة.</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فأَمَرهم بأربعٍ، ونهاهم عن أربعٍ؛ أَمَرَهم بـ: الإيمان بالله وحده، قال</w:t>
      </w:r>
      <w:r w:rsidRPr="00AB28E3">
        <w:rPr>
          <w:rFonts w:ascii="Traditional Arabic" w:hAnsi="Traditional Arabic" w:cs="Traditional Arabic"/>
          <w:color w:val="1F497D" w:themeColor="text2"/>
          <w:sz w:val="36"/>
          <w:szCs w:val="36"/>
          <w:rtl/>
        </w:rPr>
        <w:t>: «</w:t>
      </w:r>
      <w:r w:rsidRPr="00AB28E3">
        <w:rPr>
          <w:rFonts w:ascii="Traditional Arabic" w:hAnsi="Traditional Arabic" w:cs="Traditional Arabic"/>
          <w:b/>
          <w:bCs/>
          <w:color w:val="1F497D" w:themeColor="text2"/>
          <w:sz w:val="36"/>
          <w:szCs w:val="36"/>
          <w:rtl/>
        </w:rPr>
        <w:t>أتدرون ما الإيمان بالله وحده؟</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sz w:val="36"/>
          <w:szCs w:val="36"/>
          <w:rtl/>
        </w:rPr>
        <w:t xml:space="preserve"> قالوا: اللهُ ورسولُه أعلم. قال: </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b/>
          <w:bCs/>
          <w:color w:val="1F497D" w:themeColor="text2"/>
          <w:sz w:val="36"/>
          <w:szCs w:val="36"/>
          <w:rtl/>
        </w:rPr>
        <w:t>شهادةُ أن لا إله إلا الله، وأن محمدًا رسولُ الله، وإقامُ الصلاة، وإيتاءُ الزكاة، وصيامُ رمضان، وأنْ تُعْطُوا مِنَ المغنمِ الخُمُسَ</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sz w:val="36"/>
          <w:szCs w:val="36"/>
          <w:rtl/>
        </w:rPr>
        <w:t xml:space="preserve"> ونهاهم عن أربع: عِنِ الحَنْتَمِ، والدُّبَّاءِ، والنَّقِيْرِ، والـمُزَفَّتِ ـ وربما قال: الـمُقَيَّر</w:t>
      </w:r>
      <w:r w:rsidRPr="00AB28E3">
        <w:rPr>
          <w:rStyle w:val="ad"/>
          <w:rFonts w:ascii="Traditional Arabic" w:hAnsi="Traditional Arabic" w:cs="Traditional Arabic"/>
          <w:sz w:val="36"/>
          <w:szCs w:val="36"/>
          <w:rtl/>
        </w:rPr>
        <w:t>(</w:t>
      </w:r>
      <w:r w:rsidRPr="00AB28E3">
        <w:rPr>
          <w:rStyle w:val="ad"/>
          <w:rFonts w:ascii="Traditional Arabic" w:hAnsi="Traditional Arabic" w:cs="Traditional Arabic"/>
          <w:sz w:val="36"/>
          <w:szCs w:val="36"/>
          <w:rtl/>
        </w:rPr>
        <w:footnoteReference w:id="1"/>
      </w:r>
      <w:r w:rsidRPr="00AB28E3">
        <w:rPr>
          <w:rStyle w:val="ad"/>
          <w:rFonts w:ascii="Traditional Arabic" w:hAnsi="Traditional Arabic" w:cs="Traditional Arabic"/>
          <w:sz w:val="36"/>
          <w:szCs w:val="36"/>
          <w:rtl/>
        </w:rPr>
        <w:t>)</w:t>
      </w:r>
      <w:r w:rsidRPr="00AB28E3">
        <w:rPr>
          <w:rFonts w:ascii="Traditional Arabic" w:hAnsi="Traditional Arabic" w:cs="Traditional Arabic"/>
          <w:sz w:val="36"/>
          <w:szCs w:val="36"/>
          <w:rtl/>
        </w:rPr>
        <w:t xml:space="preserve"> ـ وقال: </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b/>
          <w:bCs/>
          <w:color w:val="1F497D" w:themeColor="text2"/>
          <w:sz w:val="36"/>
          <w:szCs w:val="36"/>
          <w:rtl/>
        </w:rPr>
        <w:t>احفظوهن وأخبروا بهن مَنْ وراءَكُم</w:t>
      </w:r>
      <w:r w:rsidRPr="00AB28E3">
        <w:rPr>
          <w:rFonts w:ascii="Traditional Arabic" w:hAnsi="Traditional Arabic" w:cs="Traditional Arabic"/>
          <w:sz w:val="36"/>
          <w:szCs w:val="36"/>
          <w:rtl/>
        </w:rPr>
        <w:t>»(</w:t>
      </w:r>
      <w:r w:rsidRPr="00AB28E3">
        <w:rPr>
          <w:rStyle w:val="ad"/>
          <w:rFonts w:ascii="Traditional Arabic" w:hAnsi="Traditional Arabic" w:cs="Traditional Arabic"/>
          <w:sz w:val="36"/>
          <w:szCs w:val="36"/>
          <w:rtl/>
        </w:rPr>
        <w:footnoteReference w:id="2"/>
      </w:r>
      <w:r>
        <w:rPr>
          <w:rFonts w:ascii="Traditional Arabic" w:hAnsi="Traditional Arabic" w:cs="Traditional Arabic"/>
          <w:sz w:val="36"/>
          <w:szCs w:val="36"/>
          <w:rtl/>
        </w:rPr>
        <w:t>)</w:t>
      </w:r>
    </w:p>
    <w:p w:rsidR="00AB28E3" w:rsidRPr="00AB28E3" w:rsidRDefault="00AB28E3" w:rsidP="00AB28E3">
      <w:pPr>
        <w:rPr>
          <w:rFonts w:ascii="Traditional Arabic" w:hAnsi="Traditional Arabic" w:cs="Traditional Arabic"/>
          <w:b/>
          <w:bCs/>
          <w:sz w:val="36"/>
          <w:szCs w:val="36"/>
          <w:rtl/>
        </w:rPr>
      </w:pPr>
      <w:r w:rsidRPr="00AB28E3">
        <w:rPr>
          <w:rFonts w:ascii="Traditional Arabic" w:hAnsi="Traditional Arabic" w:cs="Traditional Arabic"/>
          <w:sz w:val="36"/>
          <w:szCs w:val="36"/>
          <w:rtl/>
        </w:rPr>
        <w:t xml:space="preserve">وفي «الصحيحين» عن أبي هريرة </w:t>
      </w:r>
      <w:r w:rsidRPr="00AB28E3">
        <w:rPr>
          <w:rFonts w:ascii="Traditional Arabic" w:hAnsi="Traditional Arabic" w:cs="Traditional Arabic"/>
          <w:sz w:val="36"/>
          <w:szCs w:val="36"/>
        </w:rPr>
        <w:sym w:font="AGA Arabesque" w:char="F074"/>
      </w:r>
      <w:r w:rsidRPr="00AB28E3">
        <w:rPr>
          <w:rFonts w:ascii="Traditional Arabic" w:hAnsi="Traditional Arabic" w:cs="Traditional Arabic"/>
          <w:sz w:val="36"/>
          <w:szCs w:val="36"/>
          <w:rtl/>
        </w:rPr>
        <w:t xml:space="preserve"> أن رسول الله </w:t>
      </w:r>
      <w:r w:rsidRPr="00AB28E3">
        <w:rPr>
          <w:rFonts w:ascii="Traditional Arabic" w:hAnsi="Traditional Arabic" w:cs="Traditional Arabic"/>
          <w:sz w:val="36"/>
          <w:szCs w:val="36"/>
        </w:rPr>
        <w:sym w:font="AGA Arabesque" w:char="F072"/>
      </w:r>
      <w:r w:rsidRPr="00AB28E3">
        <w:rPr>
          <w:rFonts w:ascii="Traditional Arabic" w:hAnsi="Traditional Arabic" w:cs="Traditional Arabic"/>
          <w:sz w:val="36"/>
          <w:szCs w:val="36"/>
          <w:rtl/>
        </w:rPr>
        <w:t xml:space="preserve"> قال: </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b/>
          <w:bCs/>
          <w:color w:val="1F497D" w:themeColor="text2"/>
          <w:sz w:val="36"/>
          <w:szCs w:val="36"/>
          <w:rtl/>
        </w:rPr>
        <w:t>الإيمانُ بِضعٌ وسِتون شعبةً، والحياءُ شعبةٌ مِنَ الإيمان</w:t>
      </w:r>
      <w:r w:rsidRPr="00AB28E3">
        <w:rPr>
          <w:rFonts w:ascii="Traditional Arabic" w:hAnsi="Traditional Arabic" w:cs="Traditional Arabic"/>
          <w:color w:val="1F497D" w:themeColor="text2"/>
          <w:sz w:val="36"/>
          <w:szCs w:val="36"/>
          <w:rtl/>
        </w:rPr>
        <w:t>»(</w:t>
      </w:r>
      <w:r w:rsidRPr="00AB28E3">
        <w:rPr>
          <w:rStyle w:val="ad"/>
          <w:rFonts w:ascii="Traditional Arabic" w:hAnsi="Traditional Arabic" w:cs="Traditional Arabic"/>
          <w:color w:val="1F497D" w:themeColor="text2"/>
          <w:sz w:val="36"/>
          <w:szCs w:val="36"/>
          <w:rtl/>
        </w:rPr>
        <w:footnoteReference w:id="3"/>
      </w:r>
      <w:r>
        <w:rPr>
          <w:rFonts w:ascii="Traditional Arabic" w:hAnsi="Traditional Arabic" w:cs="Traditional Arabic"/>
          <w:color w:val="1F497D" w:themeColor="text2"/>
          <w:sz w:val="36"/>
          <w:szCs w:val="36"/>
          <w:rtl/>
        </w:rPr>
        <w:t>)</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وفي «الصحيحين» عن أبي هريرة </w:t>
      </w:r>
      <w:r w:rsidRPr="00AB28E3">
        <w:rPr>
          <w:rFonts w:ascii="Traditional Arabic" w:hAnsi="Traditional Arabic" w:cs="Traditional Arabic"/>
          <w:sz w:val="36"/>
          <w:szCs w:val="36"/>
        </w:rPr>
        <w:sym w:font="AGA Arabesque" w:char="F074"/>
      </w:r>
      <w:r w:rsidRPr="00AB28E3">
        <w:rPr>
          <w:rFonts w:ascii="Traditional Arabic" w:hAnsi="Traditional Arabic" w:cs="Traditional Arabic"/>
          <w:sz w:val="36"/>
          <w:szCs w:val="36"/>
          <w:rtl/>
        </w:rPr>
        <w:t xml:space="preserve"> أن رسول الله </w:t>
      </w:r>
      <w:r w:rsidRPr="00AB28E3">
        <w:rPr>
          <w:rFonts w:ascii="Traditional Arabic" w:hAnsi="Traditional Arabic" w:cs="Traditional Arabic"/>
          <w:sz w:val="36"/>
          <w:szCs w:val="36"/>
        </w:rPr>
        <w:sym w:font="AGA Arabesque" w:char="F072"/>
      </w:r>
      <w:r w:rsidRPr="00AB28E3">
        <w:rPr>
          <w:rFonts w:ascii="Traditional Arabic" w:hAnsi="Traditional Arabic" w:cs="Traditional Arabic"/>
          <w:sz w:val="36"/>
          <w:szCs w:val="36"/>
          <w:rtl/>
        </w:rPr>
        <w:t xml:space="preserve"> سُئل أي العمل أفضل؟ فقال: </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b/>
          <w:bCs/>
          <w:color w:val="1F497D" w:themeColor="text2"/>
          <w:sz w:val="36"/>
          <w:szCs w:val="36"/>
          <w:rtl/>
        </w:rPr>
        <w:t>إيمانٌ بالله ورسولِه</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sz w:val="36"/>
          <w:szCs w:val="36"/>
          <w:rtl/>
        </w:rPr>
        <w:t xml:space="preserve"> قيل: ثم ماذا؟ قال</w:t>
      </w:r>
      <w:r w:rsidRPr="00AB28E3">
        <w:rPr>
          <w:rFonts w:ascii="Traditional Arabic" w:hAnsi="Traditional Arabic" w:cs="Traditional Arabic"/>
          <w:color w:val="1F497D" w:themeColor="text2"/>
          <w:sz w:val="36"/>
          <w:szCs w:val="36"/>
          <w:rtl/>
        </w:rPr>
        <w:t>: «</w:t>
      </w:r>
      <w:r w:rsidRPr="00AB28E3">
        <w:rPr>
          <w:rFonts w:ascii="Traditional Arabic" w:hAnsi="Traditional Arabic" w:cs="Traditional Arabic"/>
          <w:b/>
          <w:bCs/>
          <w:color w:val="1F497D" w:themeColor="text2"/>
          <w:sz w:val="36"/>
          <w:szCs w:val="36"/>
          <w:rtl/>
        </w:rPr>
        <w:t>الجهادُ</w:t>
      </w:r>
      <w:r w:rsidRPr="00AB28E3">
        <w:rPr>
          <w:rFonts w:ascii="Traditional Arabic" w:hAnsi="Traditional Arabic" w:cs="Traditional Arabic"/>
          <w:color w:val="1F497D" w:themeColor="text2"/>
          <w:sz w:val="36"/>
          <w:szCs w:val="36"/>
          <w:rtl/>
        </w:rPr>
        <w:t xml:space="preserve"> </w:t>
      </w:r>
      <w:r w:rsidRPr="00AB28E3">
        <w:rPr>
          <w:rFonts w:ascii="Traditional Arabic" w:hAnsi="Traditional Arabic" w:cs="Traditional Arabic"/>
          <w:b/>
          <w:bCs/>
          <w:color w:val="1F497D" w:themeColor="text2"/>
          <w:sz w:val="36"/>
          <w:szCs w:val="36"/>
          <w:rtl/>
        </w:rPr>
        <w:t>في سبيل الله</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sz w:val="36"/>
          <w:szCs w:val="36"/>
          <w:rtl/>
        </w:rPr>
        <w:t xml:space="preserve"> قيل: ثم ماذا؟ قال: </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b/>
          <w:bCs/>
          <w:color w:val="1F497D" w:themeColor="text2"/>
          <w:sz w:val="36"/>
          <w:szCs w:val="36"/>
          <w:rtl/>
        </w:rPr>
        <w:t>حجٌ مبرورٌ</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sz w:val="36"/>
          <w:szCs w:val="36"/>
          <w:rtl/>
        </w:rPr>
        <w:t>(</w:t>
      </w:r>
      <w:r w:rsidRPr="00AB28E3">
        <w:rPr>
          <w:rFonts w:ascii="Traditional Arabic" w:hAnsi="Traditional Arabic" w:cs="Traditional Arabic"/>
          <w:sz w:val="36"/>
          <w:szCs w:val="36"/>
          <w:rtl/>
        </w:rPr>
        <w:footnoteReference w:id="4"/>
      </w:r>
      <w:r>
        <w:rPr>
          <w:rFonts w:ascii="Traditional Arabic" w:hAnsi="Traditional Arabic" w:cs="Traditional Arabic"/>
          <w:sz w:val="36"/>
          <w:szCs w:val="36"/>
          <w:rtl/>
        </w:rPr>
        <w:t>)</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وفي «صحيح مسلم» عن أبي سعيد الخدري </w:t>
      </w:r>
      <w:r w:rsidRPr="00AB28E3">
        <w:rPr>
          <w:rFonts w:ascii="Traditional Arabic" w:hAnsi="Traditional Arabic" w:cs="Traditional Arabic"/>
          <w:sz w:val="36"/>
          <w:szCs w:val="36"/>
        </w:rPr>
        <w:sym w:font="AGA Arabesque" w:char="F074"/>
      </w:r>
      <w:r w:rsidRPr="00AB28E3">
        <w:rPr>
          <w:rFonts w:ascii="Traditional Arabic" w:hAnsi="Traditional Arabic" w:cs="Traditional Arabic"/>
          <w:sz w:val="36"/>
          <w:szCs w:val="36"/>
          <w:rtl/>
        </w:rPr>
        <w:t xml:space="preserve"> قال: سمعت رسول الله </w:t>
      </w:r>
      <w:r w:rsidRPr="00AB28E3">
        <w:rPr>
          <w:rFonts w:ascii="Traditional Arabic" w:hAnsi="Traditional Arabic" w:cs="Traditional Arabic"/>
          <w:sz w:val="36"/>
          <w:szCs w:val="36"/>
        </w:rPr>
        <w:sym w:font="AGA Arabesque" w:char="F072"/>
      </w:r>
      <w:r w:rsidRPr="00AB28E3">
        <w:rPr>
          <w:rFonts w:ascii="Traditional Arabic" w:hAnsi="Traditional Arabic" w:cs="Traditional Arabic"/>
          <w:sz w:val="36"/>
          <w:szCs w:val="36"/>
          <w:rtl/>
        </w:rPr>
        <w:t xml:space="preserve"> يقول:</w:t>
      </w:r>
      <w:r w:rsidRPr="00AB28E3">
        <w:rPr>
          <w:rFonts w:ascii="Traditional Arabic" w:hAnsi="Traditional Arabic" w:cs="Traditional Arabic"/>
          <w:color w:val="1F497D" w:themeColor="text2"/>
          <w:sz w:val="36"/>
          <w:szCs w:val="36"/>
          <w:rtl/>
        </w:rPr>
        <w:t xml:space="preserve"> «</w:t>
      </w:r>
      <w:r w:rsidRPr="00AB28E3">
        <w:rPr>
          <w:rFonts w:ascii="Traditional Arabic" w:hAnsi="Traditional Arabic" w:cs="Traditional Arabic"/>
          <w:b/>
          <w:bCs/>
          <w:color w:val="1F497D" w:themeColor="text2"/>
          <w:sz w:val="36"/>
          <w:szCs w:val="36"/>
          <w:rtl/>
        </w:rPr>
        <w:t>مَن رأى منكم منكرًا فليغيِّره بيده، فإنْ لم يستطع فبلسانه، فإن لم يستطع فبقلبه، وذلك أضعفُ الإيمان</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color w:val="1F497D" w:themeColor="text2"/>
          <w:sz w:val="36"/>
          <w:szCs w:val="36"/>
          <w:rtl/>
        </w:rPr>
        <w:footnoteReference w:id="5"/>
      </w:r>
      <w:r>
        <w:rPr>
          <w:rFonts w:ascii="Traditional Arabic" w:hAnsi="Traditional Arabic" w:cs="Traditional Arabic"/>
          <w:color w:val="1F497D" w:themeColor="text2"/>
          <w:sz w:val="36"/>
          <w:szCs w:val="36"/>
          <w:rtl/>
        </w:rPr>
        <w:t>)</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وقد استفاض عن أئمةِ أهلِ السنةِ ـمِثل: مالكِ بنِ أنس، والأوزاعيِّ، وابنِ جُريجٍ، وسفيانَ الثوريِّ، وسفيانَ بنِ عيينةَ، ووكيعِ بنِ الجراحِ، وغيرِهم كثيرـ قولُهم: «الإيمانُ قولٌ وعملٌ»(</w:t>
      </w:r>
      <w:r w:rsidRPr="00AB28E3">
        <w:rPr>
          <w:rFonts w:ascii="Traditional Arabic" w:hAnsi="Traditional Arabic" w:cs="Traditional Arabic"/>
          <w:sz w:val="36"/>
          <w:szCs w:val="36"/>
          <w:rtl/>
        </w:rPr>
        <w:footnoteReference w:id="6"/>
      </w:r>
      <w:r>
        <w:rPr>
          <w:rFonts w:ascii="Traditional Arabic" w:hAnsi="Traditional Arabic" w:cs="Traditional Arabic"/>
          <w:sz w:val="36"/>
          <w:szCs w:val="36"/>
          <w:rtl/>
        </w:rPr>
        <w:t>)</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وأرادوا بـ«القولِ»: قول القلبِ واللسانِ، وبـ«العملِ»: عمل القلبِ والجوارحِ.</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قال شيخ الإسلام ابن تيمية في «العقيدة الواسطية»: «ومن أصول أهل السنة والجماعة أنَّ الدَّينَ والإيمانَ قولٌ وعملٌ؛ قولُ القلبِ واللسانِ، وعملُ القلبِ واللسانِ والجوارحِ»(</w:t>
      </w:r>
      <w:r w:rsidRPr="00AB28E3">
        <w:rPr>
          <w:rStyle w:val="ad"/>
          <w:rFonts w:ascii="Traditional Arabic" w:hAnsi="Traditional Arabic" w:cs="Traditional Arabic"/>
          <w:sz w:val="36"/>
          <w:szCs w:val="36"/>
          <w:rtl/>
        </w:rPr>
        <w:footnoteReference w:id="7"/>
      </w:r>
      <w:r>
        <w:rPr>
          <w:rFonts w:ascii="Traditional Arabic" w:hAnsi="Traditional Arabic" w:cs="Traditional Arabic"/>
          <w:sz w:val="36"/>
          <w:szCs w:val="36"/>
          <w:rtl/>
        </w:rPr>
        <w:t>)</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b/>
          <w:bCs/>
          <w:sz w:val="36"/>
          <w:szCs w:val="36"/>
          <w:rtl/>
        </w:rPr>
        <w:lastRenderedPageBreak/>
        <w:t>فظهر أنَّ اسمَ «الإيمانِ</w:t>
      </w:r>
      <w:r w:rsidRPr="00AB28E3">
        <w:rPr>
          <w:rFonts w:ascii="Traditional Arabic" w:hAnsi="Traditional Arabic" w:cs="Traditional Arabic"/>
          <w:sz w:val="36"/>
          <w:szCs w:val="36"/>
          <w:rtl/>
        </w:rPr>
        <w:t>» يَشملُ كلَّ ما أمر اللهُ به ورسولُه مِنَ: الاعتقاداتِ، والإراداتِ، وأعمالِ القلوبِ، وأقوالِ اللسانِ، وأعمالِ الجوارحِ: أفعالًا وتروكًا.</w:t>
      </w:r>
    </w:p>
    <w:p w:rsidR="00AB28E3" w:rsidRPr="00AB28E3" w:rsidRDefault="00AB28E3" w:rsidP="00AB28E3">
      <w:pPr>
        <w:rPr>
          <w:rFonts w:ascii="Traditional Arabic" w:hAnsi="Traditional Arabic" w:cs="Traditional Arabic"/>
          <w:sz w:val="36"/>
          <w:szCs w:val="36"/>
          <w:rtl/>
          <w:lang w:bidi="ar-SY"/>
        </w:rPr>
      </w:pPr>
      <w:r w:rsidRPr="00AB28E3">
        <w:rPr>
          <w:rFonts w:ascii="Traditional Arabic" w:hAnsi="Traditional Arabic" w:cs="Traditional Arabic"/>
          <w:sz w:val="36"/>
          <w:szCs w:val="36"/>
          <w:rtl/>
        </w:rPr>
        <w:t>فيَدخل في ذلك: فِعلُ الواجباتِ والمستحباتِ، وتركُ المحرماتِ والمكروهاتِ، وإحلالُ الحلالِ وتحريمُ الحرامِ</w:t>
      </w:r>
      <w:r w:rsidRPr="00AB28E3">
        <w:rPr>
          <w:rStyle w:val="ad"/>
          <w:rFonts w:ascii="Traditional Arabic" w:hAnsi="Traditional Arabic" w:cs="Traditional Arabic"/>
          <w:sz w:val="36"/>
          <w:szCs w:val="36"/>
          <w:rtl/>
        </w:rPr>
        <w:t>(</w:t>
      </w:r>
      <w:r w:rsidRPr="00AB28E3">
        <w:rPr>
          <w:rStyle w:val="ad"/>
          <w:rFonts w:ascii="Traditional Arabic" w:hAnsi="Traditional Arabic" w:cs="Traditional Arabic"/>
          <w:sz w:val="36"/>
          <w:szCs w:val="36"/>
          <w:rtl/>
        </w:rPr>
        <w:footnoteReference w:id="8"/>
      </w:r>
      <w:r>
        <w:rPr>
          <w:rStyle w:val="ad"/>
          <w:rFonts w:ascii="Traditional Arabic" w:hAnsi="Traditional Arabic" w:cs="Traditional Arabic"/>
          <w:sz w:val="36"/>
          <w:szCs w:val="36"/>
          <w:rtl/>
        </w:rPr>
        <w:t>)</w:t>
      </w:r>
    </w:p>
    <w:p w:rsidR="00AB28E3" w:rsidRPr="00AB28E3" w:rsidRDefault="00AB28E3" w:rsidP="00AB28E3">
      <w:pPr>
        <w:bidi w:val="0"/>
        <w:rPr>
          <w:rFonts w:ascii="Traditional Arabic" w:hAnsi="Traditional Arabic" w:cs="Traditional Arabic"/>
          <w:sz w:val="36"/>
          <w:szCs w:val="36"/>
        </w:rPr>
      </w:pPr>
      <w:r w:rsidRPr="00AB28E3">
        <w:rPr>
          <w:rFonts w:ascii="Traditional Arabic" w:hAnsi="Traditional Arabic" w:cs="Traditional Arabic"/>
          <w:sz w:val="36"/>
          <w:szCs w:val="36"/>
          <w:rtl/>
        </w:rPr>
        <w:br w:type="page"/>
      </w:r>
    </w:p>
    <w:p w:rsidR="00757BA9" w:rsidRDefault="00757BA9" w:rsidP="00AB28E3">
      <w:pPr>
        <w:rPr>
          <w:rFonts w:ascii="Traditional Arabic" w:hAnsi="Traditional Arabic" w:cs="Traditional Arabic"/>
          <w:sz w:val="36"/>
          <w:szCs w:val="36"/>
          <w:rtl/>
        </w:rPr>
      </w:pPr>
    </w:p>
    <w:p w:rsidR="00757BA9" w:rsidRPr="00757BA9" w:rsidRDefault="00757BA9" w:rsidP="00AB28E3">
      <w:pPr>
        <w:rPr>
          <w:rFonts w:ascii="Traditional Arabic" w:hAnsi="Traditional Arabic" w:cs="Traditional Arabic"/>
          <w:sz w:val="20"/>
          <w:szCs w:val="20"/>
          <w:rtl/>
        </w:rPr>
      </w:pP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noProof/>
          <w:sz w:val="36"/>
          <w:szCs w:val="36"/>
          <w:rtl/>
        </w:rPr>
        <mc:AlternateContent>
          <mc:Choice Requires="wps">
            <w:drawing>
              <wp:anchor distT="0" distB="0" distL="114300" distR="114300" simplePos="0" relativeHeight="251661312" behindDoc="0" locked="0" layoutInCell="1" allowOverlap="1">
                <wp:simplePos x="0" y="0"/>
                <wp:positionH relativeFrom="column">
                  <wp:posOffset>1508760</wp:posOffset>
                </wp:positionH>
                <wp:positionV relativeFrom="paragraph">
                  <wp:posOffset>-33655</wp:posOffset>
                </wp:positionV>
                <wp:extent cx="3124200" cy="542925"/>
                <wp:effectExtent l="19050" t="19050" r="38100" b="66675"/>
                <wp:wrapNone/>
                <wp:docPr id="17" name="مستطيل: زوايا مستديرة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4292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AB28E3" w:rsidRPr="00AB28E3" w:rsidRDefault="00AB28E3" w:rsidP="00AB28E3">
                            <w:pPr>
                              <w:jc w:val="center"/>
                              <w:rPr>
                                <w:rFonts w:ascii="Sakkal Majalla" w:hAnsi="Sakkal Majalla" w:cs="Sakkal Majalla"/>
                                <w:b/>
                                <w:bCs/>
                                <w:color w:val="002060"/>
                                <w:sz w:val="36"/>
                                <w:szCs w:val="36"/>
                              </w:rPr>
                            </w:pPr>
                            <w:r w:rsidRPr="00AB28E3">
                              <w:rPr>
                                <w:rFonts w:ascii="Sakkal Majalla" w:hAnsi="Sakkal Majalla" w:cs="Sakkal Majalla"/>
                                <w:b/>
                                <w:bCs/>
                                <w:color w:val="002060"/>
                                <w:sz w:val="36"/>
                                <w:szCs w:val="36"/>
                                <w:rtl/>
                              </w:rPr>
                              <w:t>المبحث الثاني: الفرق بين الإيمان والإسلام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زوايا مستديرة 17" o:spid="_x0000_s1028" style="position:absolute;left:0;text-align:left;margin-left:118.8pt;margin-top:-2.65pt;width:246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" fillcolor="#f79646 [3209]" strokecolor="#f2f2f2 [3041]" strokeweight="3pt">
                <v:shadow on="t" color="#974706 [1609]" opacity=".5" offset="1pt"/>
                <v:textbox>
                  <w:txbxContent>
                    <w:p w:rsidR="00AB28E3" w:rsidRPr="00AB28E3" w:rsidRDefault="00AB28E3" w:rsidP="00AB28E3">
                      <w:pPr>
                        <w:jc w:val="center"/>
                        <w:rPr>
                          <w:rFonts w:ascii="Sakkal Majalla" w:hAnsi="Sakkal Majalla" w:cs="Sakkal Majalla"/>
                          <w:b/>
                          <w:bCs/>
                          <w:color w:val="002060"/>
                          <w:sz w:val="36"/>
                          <w:szCs w:val="36"/>
                        </w:rPr>
                      </w:pPr>
                      <w:r w:rsidRPr="00AB28E3">
                        <w:rPr>
                          <w:rFonts w:ascii="Sakkal Majalla" w:hAnsi="Sakkal Majalla" w:cs="Sakkal Majalla"/>
                          <w:b/>
                          <w:bCs/>
                          <w:color w:val="002060"/>
                          <w:sz w:val="36"/>
                          <w:szCs w:val="36"/>
                          <w:rtl/>
                        </w:rPr>
                        <w:t>المبحث الثاني: الفرق بين الإيمان والإسلام</w:t>
                      </w:r>
                    </w:p>
                  </w:txbxContent>
                </v:textbox>
              </v:roundrect>
            </w:pict>
          </mc:Fallback>
        </mc:AlternateContent>
      </w:r>
    </w:p>
    <w:p w:rsidR="00AB28E3" w:rsidRDefault="00AB28E3" w:rsidP="00AB28E3">
      <w:pPr>
        <w:jc w:val="lowKashida"/>
        <w:rPr>
          <w:rFonts w:ascii="Traditional Arabic" w:hAnsi="Traditional Arabic" w:cs="Traditional Arabic"/>
          <w:sz w:val="36"/>
          <w:szCs w:val="36"/>
          <w:rtl/>
        </w:rPr>
      </w:pPr>
    </w:p>
    <w:p w:rsidR="00757BA9" w:rsidRDefault="00757BA9" w:rsidP="00AB28E3">
      <w:pPr>
        <w:jc w:val="lowKashida"/>
        <w:rPr>
          <w:rFonts w:ascii="Traditional Arabic" w:hAnsi="Traditional Arabic" w:cs="Traditional Arabic"/>
          <w:sz w:val="36"/>
          <w:szCs w:val="36"/>
          <w:rtl/>
        </w:rPr>
      </w:pPr>
    </w:p>
    <w:p w:rsidR="00AB28E3" w:rsidRPr="00AB28E3" w:rsidRDefault="00AB28E3" w:rsidP="00AB28E3">
      <w:pPr>
        <w:jc w:val="lowKashida"/>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الإسلامُ يقع على سائر المسلمين، فكل من شهد أن لا إله إلا الله، وأن محمدًا رسول الله، ولم يأت بناقض من نواقض الإسلام، فهو مسلم، فاسم الإسلام أعم وأوسع دائرة، ولا يكون الإنسان مسلمًا على الحقيقة، إلا ومعه أصل الإيمان: إيمان القلب. </w:t>
      </w:r>
    </w:p>
    <w:p w:rsidR="00AB28E3" w:rsidRPr="00AB28E3" w:rsidRDefault="00AB28E3" w:rsidP="00AB28E3">
      <w:pPr>
        <w:jc w:val="lowKashida"/>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فكل مؤمن مسلم، وكل محسن مؤمن مسلم، وليس كل مسلم مؤمنًا الإيمان الكامل؛ ولهذا لما قسم الرسول </w:t>
      </w:r>
      <w:r w:rsidRPr="00AB28E3">
        <w:rPr>
          <w:rFonts w:ascii="Traditional Arabic" w:hAnsi="Traditional Arabic" w:cs="Traditional Arabic"/>
          <w:sz w:val="36"/>
          <w:szCs w:val="36"/>
        </w:rPr>
        <w:sym w:font="AGA Arabesque" w:char="F072"/>
      </w:r>
      <w:r w:rsidRPr="00AB28E3">
        <w:rPr>
          <w:rFonts w:ascii="Traditional Arabic" w:hAnsi="Traditional Arabic" w:cs="Traditional Arabic"/>
          <w:sz w:val="36"/>
          <w:szCs w:val="36"/>
          <w:rtl/>
        </w:rPr>
        <w:t xml:space="preserve"> قسمًا، فقال له سعد بن أبي وقاص </w:t>
      </w:r>
      <w:r w:rsidRPr="00AB28E3">
        <w:rPr>
          <w:rFonts w:ascii="Traditional Arabic" w:hAnsi="Traditional Arabic" w:cs="Traditional Arabic"/>
          <w:sz w:val="36"/>
          <w:szCs w:val="36"/>
        </w:rPr>
        <w:sym w:font="AGA Arabesque" w:char="F074"/>
      </w:r>
      <w:r w:rsidRPr="00AB28E3">
        <w:rPr>
          <w:rFonts w:ascii="Traditional Arabic" w:hAnsi="Traditional Arabic" w:cs="Traditional Arabic"/>
          <w:sz w:val="36"/>
          <w:szCs w:val="36"/>
          <w:rtl/>
        </w:rPr>
        <w:t xml:space="preserve"> :" يا رسول الله أعط فلانا فإنه مؤمن، فقال النبي </w:t>
      </w:r>
      <w:r w:rsidRPr="00AB28E3">
        <w:rPr>
          <w:rFonts w:ascii="Traditional Arabic" w:hAnsi="Traditional Arabic" w:cs="Traditional Arabic"/>
          <w:sz w:val="36"/>
          <w:szCs w:val="36"/>
        </w:rPr>
        <w:sym w:font="AGA Arabesque" w:char="F072"/>
      </w:r>
      <w:r w:rsidRPr="00AB28E3">
        <w:rPr>
          <w:rFonts w:ascii="Traditional Arabic" w:hAnsi="Traditional Arabic" w:cs="Traditional Arabic"/>
          <w:sz w:val="36"/>
          <w:szCs w:val="36"/>
          <w:rtl/>
        </w:rPr>
        <w:t>: أو مسلم</w:t>
      </w:r>
      <w:r>
        <w:rPr>
          <w:rFonts w:ascii="Traditional Arabic" w:hAnsi="Traditional Arabic" w:cs="Traditional Arabic"/>
          <w:sz w:val="36"/>
          <w:szCs w:val="36"/>
          <w:rtl/>
        </w:rPr>
        <w:t>،</w:t>
      </w:r>
      <w:r w:rsidRPr="00AB28E3">
        <w:rPr>
          <w:rFonts w:ascii="Traditional Arabic" w:hAnsi="Traditional Arabic" w:cs="Traditional Arabic"/>
          <w:sz w:val="36"/>
          <w:szCs w:val="36"/>
          <w:rtl/>
        </w:rPr>
        <w:t xml:space="preserve"> أقولها ثلاثا</w:t>
      </w:r>
      <w:r>
        <w:rPr>
          <w:rFonts w:ascii="Traditional Arabic" w:hAnsi="Traditional Arabic" w:cs="Traditional Arabic"/>
          <w:sz w:val="36"/>
          <w:szCs w:val="36"/>
          <w:rtl/>
        </w:rPr>
        <w:t>،</w:t>
      </w:r>
      <w:r w:rsidRPr="00AB28E3">
        <w:rPr>
          <w:rFonts w:ascii="Traditional Arabic" w:hAnsi="Traditional Arabic" w:cs="Traditional Arabic"/>
          <w:sz w:val="36"/>
          <w:szCs w:val="36"/>
          <w:rtl/>
        </w:rPr>
        <w:t xml:space="preserve"> ويرددها علي ثلاثا</w:t>
      </w:r>
      <w:r>
        <w:rPr>
          <w:rFonts w:ascii="Traditional Arabic" w:hAnsi="Traditional Arabic" w:cs="Traditional Arabic"/>
          <w:sz w:val="36"/>
          <w:szCs w:val="36"/>
          <w:rtl/>
        </w:rPr>
        <w:t>،</w:t>
      </w:r>
      <w:r w:rsidRPr="00AB28E3">
        <w:rPr>
          <w:rFonts w:ascii="Traditional Arabic" w:hAnsi="Traditional Arabic" w:cs="Traditional Arabic"/>
          <w:sz w:val="36"/>
          <w:szCs w:val="36"/>
          <w:rtl/>
        </w:rPr>
        <w:t xml:space="preserve"> أو مسلم".</w:t>
      </w:r>
      <w:r w:rsidRPr="00AB28E3">
        <w:rPr>
          <w:rFonts w:ascii="Traditional Arabic" w:hAnsi="Traditional Arabic" w:cs="Traditional Arabic"/>
          <w:b/>
          <w:bCs/>
          <w:sz w:val="36"/>
          <w:szCs w:val="36"/>
          <w:rtl/>
        </w:rPr>
        <w:t xml:space="preserve"> </w:t>
      </w:r>
      <w:r w:rsidRPr="00E50903">
        <w:rPr>
          <w:rFonts w:ascii="Traditional Arabic" w:hAnsi="Traditional Arabic" w:cs="Traditional Arabic"/>
          <w:b/>
          <w:bCs/>
          <w:color w:val="C00000"/>
          <w:sz w:val="28"/>
          <w:szCs w:val="28"/>
          <w:rtl/>
        </w:rPr>
        <w:t>[رواه البخاري (27)، ومسلم (150)]</w:t>
      </w:r>
      <w:r w:rsidRPr="00E50903">
        <w:rPr>
          <w:rFonts w:ascii="Traditional Arabic" w:hAnsi="Traditional Arabic" w:cs="Traditional Arabic"/>
          <w:b/>
          <w:bCs/>
          <w:sz w:val="28"/>
          <w:szCs w:val="28"/>
          <w:rtl/>
        </w:rPr>
        <w:t xml:space="preserve"> </w:t>
      </w:r>
      <w:r w:rsidRPr="00AB28E3">
        <w:rPr>
          <w:rFonts w:ascii="Traditional Arabic" w:hAnsi="Traditional Arabic" w:cs="Traditional Arabic"/>
          <w:sz w:val="36"/>
          <w:szCs w:val="36"/>
          <w:rtl/>
        </w:rPr>
        <w:t>ففرَّق بين الإيمان والإسلامِ (</w:t>
      </w:r>
      <w:r w:rsidRPr="00AB28E3">
        <w:rPr>
          <w:rFonts w:ascii="Traditional Arabic" w:hAnsi="Traditional Arabic" w:cs="Traditional Arabic"/>
          <w:sz w:val="36"/>
          <w:szCs w:val="36"/>
          <w:rtl/>
        </w:rPr>
        <w:footnoteReference w:id="9"/>
      </w:r>
      <w:r>
        <w:rPr>
          <w:rFonts w:ascii="Traditional Arabic" w:hAnsi="Traditional Arabic" w:cs="Traditional Arabic"/>
          <w:sz w:val="36"/>
          <w:szCs w:val="36"/>
          <w:rtl/>
        </w:rPr>
        <w:t>)</w:t>
      </w:r>
    </w:p>
    <w:p w:rsidR="00AB28E3" w:rsidRPr="00AB28E3" w:rsidRDefault="00AB28E3" w:rsidP="00AB28E3">
      <w:pPr>
        <w:bidi w:val="0"/>
        <w:jc w:val="right"/>
        <w:rPr>
          <w:rFonts w:ascii="Traditional Arabic" w:hAnsi="Traditional Arabic" w:cs="Traditional Arabic"/>
          <w:sz w:val="36"/>
          <w:szCs w:val="36"/>
          <w:rtl/>
        </w:rPr>
      </w:pPr>
      <w:r w:rsidRPr="00AB28E3">
        <w:rPr>
          <w:rFonts w:ascii="Traditional Arabic" w:hAnsi="Traditional Arabic" w:cs="Traditional Arabic"/>
          <w:sz w:val="36"/>
          <w:szCs w:val="36"/>
          <w:rtl/>
        </w:rPr>
        <w:br w:type="page"/>
      </w:r>
    </w:p>
    <w:p w:rsidR="00757BA9" w:rsidRDefault="00757BA9" w:rsidP="00AB28E3">
      <w:pPr>
        <w:rPr>
          <w:rFonts w:ascii="Traditional Arabic" w:hAnsi="Traditional Arabic" w:cs="Traditional Arabic"/>
          <w:sz w:val="36"/>
          <w:szCs w:val="36"/>
          <w:rtl/>
        </w:rPr>
      </w:pPr>
    </w:p>
    <w:p w:rsidR="00757BA9" w:rsidRPr="00757BA9" w:rsidRDefault="00757BA9" w:rsidP="00AB28E3">
      <w:pPr>
        <w:rPr>
          <w:rFonts w:ascii="Traditional Arabic" w:hAnsi="Traditional Arabic" w:cs="Traditional Arabic"/>
          <w:sz w:val="20"/>
          <w:szCs w:val="20"/>
          <w:rtl/>
        </w:rPr>
      </w:pP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noProof/>
          <w:sz w:val="36"/>
          <w:szCs w:val="36"/>
          <w:rtl/>
        </w:rPr>
        <mc:AlternateContent>
          <mc:Choice Requires="wps">
            <w:drawing>
              <wp:anchor distT="0" distB="0" distL="114300" distR="114300" simplePos="0" relativeHeight="251662336" behindDoc="0" locked="0" layoutInCell="1" allowOverlap="1">
                <wp:simplePos x="0" y="0"/>
                <wp:positionH relativeFrom="column">
                  <wp:posOffset>1661160</wp:posOffset>
                </wp:positionH>
                <wp:positionV relativeFrom="paragraph">
                  <wp:posOffset>-119380</wp:posOffset>
                </wp:positionV>
                <wp:extent cx="2809875" cy="523875"/>
                <wp:effectExtent l="19050" t="19050" r="47625" b="66675"/>
                <wp:wrapNone/>
                <wp:docPr id="16" name="مستطيل: زوايا مستديرة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2387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AB28E3" w:rsidRPr="00AB28E3" w:rsidRDefault="00AB28E3" w:rsidP="00AB28E3">
                            <w:pPr>
                              <w:jc w:val="center"/>
                              <w:rPr>
                                <w:rFonts w:ascii="Sakkal Majalla" w:hAnsi="Sakkal Majalla" w:cs="Sakkal Majalla"/>
                                <w:b/>
                                <w:bCs/>
                                <w:color w:val="002060"/>
                                <w:sz w:val="36"/>
                                <w:szCs w:val="36"/>
                              </w:rPr>
                            </w:pPr>
                            <w:r w:rsidRPr="00AB28E3">
                              <w:rPr>
                                <w:rFonts w:ascii="Sakkal Majalla" w:hAnsi="Sakkal Majalla" w:cs="Sakkal Majalla"/>
                                <w:b/>
                                <w:bCs/>
                                <w:color w:val="002060"/>
                                <w:sz w:val="36"/>
                                <w:szCs w:val="36"/>
                                <w:rtl/>
                              </w:rPr>
                              <w:t>المبحث الثالث: زيادة الإيمان ونقصانه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زوايا مستديرة 16" o:spid="_x0000_s1029" style="position:absolute;left:0;text-align:left;margin-left:130.8pt;margin-top:-9.4pt;width:221.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" fillcolor="#f79646 [3209]" strokecolor="#f2f2f2 [3041]" strokeweight="3pt">
                <v:shadow on="t" color="#974706 [1609]" opacity=".5" offset="1pt"/>
                <v:textbox>
                  <w:txbxContent>
                    <w:p w:rsidR="00AB28E3" w:rsidRPr="00AB28E3" w:rsidRDefault="00AB28E3" w:rsidP="00AB28E3">
                      <w:pPr>
                        <w:jc w:val="center"/>
                        <w:rPr>
                          <w:rFonts w:ascii="Sakkal Majalla" w:hAnsi="Sakkal Majalla" w:cs="Sakkal Majalla"/>
                          <w:b/>
                          <w:bCs/>
                          <w:color w:val="002060"/>
                          <w:sz w:val="36"/>
                          <w:szCs w:val="36"/>
                        </w:rPr>
                      </w:pPr>
                      <w:r w:rsidRPr="00AB28E3">
                        <w:rPr>
                          <w:rFonts w:ascii="Sakkal Majalla" w:hAnsi="Sakkal Majalla" w:cs="Sakkal Majalla"/>
                          <w:b/>
                          <w:bCs/>
                          <w:color w:val="002060"/>
                          <w:sz w:val="36"/>
                          <w:szCs w:val="36"/>
                          <w:rtl/>
                        </w:rPr>
                        <w:t>المبحث الثالث: زيادة الإيمان ونقصانه</w:t>
                      </w:r>
                    </w:p>
                  </w:txbxContent>
                </v:textbox>
              </v:roundrect>
            </w:pict>
          </mc:Fallback>
        </mc:AlternateContent>
      </w:r>
    </w:p>
    <w:p w:rsidR="00AB28E3" w:rsidRDefault="00AB28E3" w:rsidP="00AB28E3">
      <w:pPr>
        <w:rPr>
          <w:rFonts w:ascii="Traditional Arabic" w:hAnsi="Traditional Arabic" w:cs="Traditional Arabic"/>
          <w:sz w:val="36"/>
          <w:szCs w:val="36"/>
          <w:rtl/>
        </w:rPr>
      </w:pPr>
    </w:p>
    <w:p w:rsidR="00757BA9" w:rsidRDefault="00757BA9" w:rsidP="00AB28E3">
      <w:pPr>
        <w:rPr>
          <w:rFonts w:ascii="Traditional Arabic" w:hAnsi="Traditional Arabic" w:cs="Traditional Arabic"/>
          <w:sz w:val="36"/>
          <w:szCs w:val="36"/>
          <w:rtl/>
        </w:rPr>
      </w:pP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دلت نصوص الكتاب والسنة على أن الإيمان يزيد وينقص، وما دخلته الزيادة دخله النقص إذا خلا عن الزيادة. قال تعالى</w:t>
      </w:r>
      <w:r w:rsidRPr="00AB28E3">
        <w:rPr>
          <w:rFonts w:ascii="Traditional Arabic" w:hAnsi="Traditional Arabic" w:cs="Traditional Arabic"/>
          <w:color w:val="FF0000"/>
          <w:sz w:val="36"/>
          <w:szCs w:val="36"/>
          <w:rtl/>
        </w:rPr>
        <w:t>:</w:t>
      </w:r>
      <w:r>
        <w:rPr>
          <w:rFonts w:ascii="Traditional Arabic" w:hAnsi="Traditional Arabic" w:cs="Traditional Arabic" w:hint="cs"/>
          <w:color w:val="FF0000"/>
          <w:sz w:val="36"/>
          <w:szCs w:val="36"/>
          <w:rtl/>
        </w:rPr>
        <w:t xml:space="preserve"> </w:t>
      </w:r>
      <w:r w:rsidRPr="00AB28E3">
        <w:rPr>
          <w:rFonts w:ascii="Traditional Arabic" w:hAnsi="Traditional Arabic" w:cs="Traditional Arabic"/>
          <w:color w:val="FF0000"/>
          <w:sz w:val="36"/>
          <w:szCs w:val="36"/>
          <w:rtl/>
        </w:rPr>
        <w:t>{لِيَزْدَادُوا إِيمَانًا مَّعَ إِيمَانِهِمْ}</w:t>
      </w:r>
      <w:r w:rsidR="00E50903">
        <w:rPr>
          <w:rFonts w:ascii="Traditional Arabic" w:hAnsi="Traditional Arabic" w:cs="Traditional Arabic" w:hint="cs"/>
          <w:color w:val="FF0000"/>
          <w:sz w:val="36"/>
          <w:szCs w:val="36"/>
          <w:rtl/>
        </w:rPr>
        <w:t xml:space="preserve"> </w:t>
      </w:r>
      <w:r w:rsidRPr="00E50903">
        <w:rPr>
          <w:rFonts w:ascii="Traditional Arabic" w:hAnsi="Traditional Arabic" w:cs="Traditional Arabic"/>
          <w:sz w:val="28"/>
          <w:szCs w:val="28"/>
          <w:rtl/>
        </w:rPr>
        <w:t>[(4) سورة الفتح]</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color w:val="FF0000"/>
          <w:sz w:val="36"/>
          <w:szCs w:val="36"/>
          <w:rtl/>
        </w:rPr>
        <w:t>{وَإِذَا تُلِيَتْ عَلَيْهِمْ آيَاتُهُ زَادَتْهُمْ إِيمَانًا وَعَلَى رَبِّهِمْ يَتَوَكَّلُونَ}</w:t>
      </w:r>
      <w:r w:rsidR="00E50903">
        <w:rPr>
          <w:rFonts w:ascii="Traditional Arabic" w:hAnsi="Traditional Arabic" w:cs="Traditional Arabic" w:hint="cs"/>
          <w:color w:val="FF0000"/>
          <w:sz w:val="36"/>
          <w:szCs w:val="36"/>
          <w:rtl/>
        </w:rPr>
        <w:t xml:space="preserve"> </w:t>
      </w:r>
      <w:r w:rsidRPr="00E50903">
        <w:rPr>
          <w:rFonts w:ascii="Traditional Arabic" w:hAnsi="Traditional Arabic" w:cs="Traditional Arabic"/>
          <w:sz w:val="28"/>
          <w:szCs w:val="28"/>
          <w:rtl/>
        </w:rPr>
        <w:t>[(2) سورة الأنفال]</w:t>
      </w:r>
      <w:r w:rsidRPr="00AB28E3">
        <w:rPr>
          <w:rFonts w:ascii="Traditional Arabic" w:hAnsi="Traditional Arabic" w:cs="Traditional Arabic"/>
          <w:sz w:val="36"/>
          <w:szCs w:val="36"/>
          <w:rtl/>
        </w:rPr>
        <w:t xml:space="preserve"> </w:t>
      </w:r>
      <w:r w:rsidRPr="00AB28E3">
        <w:rPr>
          <w:rFonts w:ascii="Traditional Arabic" w:hAnsi="Traditional Arabic" w:cs="Traditional Arabic"/>
          <w:color w:val="FF0000"/>
          <w:sz w:val="36"/>
          <w:szCs w:val="36"/>
          <w:rtl/>
        </w:rPr>
        <w:t>{الَّذِينَ قَالَ لَهُمُ النَّاسُ إِنَّ النَّاسَ قَدْ جَمَعُواْ لَكُمْ فَاخْشَوْهُمْ فَزَادَهُمْ إِيمَاناً وَقَالُواْ حَسْبُنَا اللّهُ وَنِعْمَ الْوَكِيلُ}</w:t>
      </w:r>
      <w:r w:rsidR="00E50903">
        <w:rPr>
          <w:rFonts w:ascii="Traditional Arabic" w:hAnsi="Traditional Arabic" w:cs="Traditional Arabic" w:hint="cs"/>
          <w:sz w:val="36"/>
          <w:szCs w:val="36"/>
          <w:rtl/>
        </w:rPr>
        <w:t xml:space="preserve"> </w:t>
      </w:r>
      <w:r w:rsidRPr="00E50903">
        <w:rPr>
          <w:rFonts w:ascii="Traditional Arabic" w:hAnsi="Traditional Arabic" w:cs="Traditional Arabic"/>
          <w:sz w:val="28"/>
          <w:szCs w:val="28"/>
          <w:rtl/>
        </w:rPr>
        <w:t>[(173) سورة آل عمران]</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فالإيمان يزيد بالطاعة، فكل من كان لله أطوع كان إيمانه أكمل، والتصديق بالقلب يقوى ويضعف. </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وينقص الإيمان بالمعصية</w:t>
      </w:r>
      <w:r>
        <w:rPr>
          <w:rFonts w:ascii="Traditional Arabic" w:hAnsi="Traditional Arabic" w:cs="Traditional Arabic"/>
          <w:sz w:val="36"/>
          <w:szCs w:val="36"/>
          <w:rtl/>
        </w:rPr>
        <w:t>، وهذا هو المعقول</w:t>
      </w:r>
      <w:r w:rsidRPr="00AB28E3">
        <w:rPr>
          <w:rFonts w:ascii="Traditional Arabic" w:hAnsi="Traditional Arabic" w:cs="Traditional Arabic"/>
          <w:sz w:val="36"/>
          <w:szCs w:val="36"/>
          <w:rtl/>
        </w:rPr>
        <w:t xml:space="preserve">، أفيكون إيمان التقي المستقيم على أمر الله ظاهرًا وباطنًا كإيمان المنتهك لحرمات الله؟! </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أفيكون إيمان آحاد المؤمنين كإيمان الكُمَّل من المؤمنين كأبي بكر وعمر رضي الله عنهما فضلا عمن فوقهم؟! </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وكل من أوتي علما وبصيرة، وتفقدا لحاله؛ فإنه يحس بزيادة الإيمان ونقصه: بقوة الخوف من الله، وقوة التوكل، فالخوف يقوى ويضعف، والتوكل يقوى ويضعف، والرجاء يقوى ويضعف. </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هذا في أحوال القلوب فضلًا عن الأعمال الظاهرة.</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وكما تقول المرجئة: إن الإيمان واحد، وأهله فيه سواء، كذلك الخوارج والمعتزلة عندهم أن الإيمان لا يزيد ولا ينقص ـ بمعنى ـ أنه كل لا يتجزأ، فإذا فات منه جزء أو فقد منه جزء زال الكل، كمرتكب الكبيرة يزول إيمانه كله بزوال بعضه بفعل تلك الكبيرة.</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وعند أهل السنة لا يزول -كل الإيمان- بزوال بعضه. </w:t>
      </w:r>
    </w:p>
    <w:p w:rsidR="00AB28E3" w:rsidRPr="00AB28E3" w:rsidRDefault="00AB28E3" w:rsidP="00AB28E3">
      <w:pPr>
        <w:rPr>
          <w:rFonts w:ascii="Traditional Arabic" w:hAnsi="Traditional Arabic" w:cs="Traditional Arabic"/>
          <w:sz w:val="36"/>
          <w:szCs w:val="36"/>
          <w:rtl/>
          <w:lang w:bidi="ar-SY"/>
        </w:rPr>
      </w:pPr>
      <w:r w:rsidRPr="00AB28E3">
        <w:rPr>
          <w:rFonts w:ascii="Traditional Arabic" w:hAnsi="Traditional Arabic" w:cs="Traditional Arabic"/>
          <w:sz w:val="36"/>
          <w:szCs w:val="36"/>
          <w:rtl/>
        </w:rPr>
        <w:t xml:space="preserve">والإيمان شعب كما في الحديث </w:t>
      </w:r>
      <w:r w:rsidRPr="00E50903">
        <w:rPr>
          <w:rFonts w:ascii="Traditional Arabic" w:hAnsi="Traditional Arabic" w:cs="Traditional Arabic"/>
          <w:color w:val="C00000"/>
          <w:sz w:val="28"/>
          <w:szCs w:val="28"/>
          <w:rtl/>
        </w:rPr>
        <w:t>[تقدم تخريجه في ص204]</w:t>
      </w:r>
      <w:r w:rsidRPr="00E50903">
        <w:rPr>
          <w:rFonts w:ascii="Traditional Arabic" w:hAnsi="Traditional Arabic" w:cs="Traditional Arabic"/>
          <w:sz w:val="28"/>
          <w:szCs w:val="28"/>
          <w:rtl/>
        </w:rPr>
        <w:t xml:space="preserve"> </w:t>
      </w:r>
      <w:r w:rsidRPr="00AB28E3">
        <w:rPr>
          <w:rFonts w:ascii="Traditional Arabic" w:hAnsi="Traditional Arabic" w:cs="Traditional Arabic"/>
          <w:sz w:val="36"/>
          <w:szCs w:val="36"/>
          <w:rtl/>
        </w:rPr>
        <w:t>لكن منها شعب قد يزول الإيمان بزوالها</w:t>
      </w:r>
      <w:r>
        <w:rPr>
          <w:rFonts w:ascii="Traditional Arabic" w:hAnsi="Traditional Arabic" w:cs="Traditional Arabic"/>
          <w:sz w:val="36"/>
          <w:szCs w:val="36"/>
          <w:rtl/>
        </w:rPr>
        <w:t>، وشعب لا يزول الإيمان بزوالها</w:t>
      </w:r>
      <w:r w:rsidRPr="00AB28E3">
        <w:rPr>
          <w:rFonts w:ascii="Traditional Arabic" w:hAnsi="Traditional Arabic" w:cs="Traditional Arabic"/>
          <w:sz w:val="36"/>
          <w:szCs w:val="36"/>
          <w:rtl/>
        </w:rPr>
        <w:t>، وإلا لوقع الناس في حرج عظيم</w:t>
      </w:r>
      <w:r w:rsidRPr="00E50903">
        <w:rPr>
          <w:rFonts w:ascii="Traditional Arabic" w:hAnsi="Traditional Arabic" w:cs="Traditional Arabic"/>
          <w:sz w:val="28"/>
          <w:szCs w:val="28"/>
          <w:rtl/>
        </w:rPr>
        <w:t>(</w:t>
      </w:r>
      <w:r w:rsidRPr="00E50903">
        <w:rPr>
          <w:rStyle w:val="ad"/>
          <w:rFonts w:ascii="Traditional Arabic" w:hAnsi="Traditional Arabic" w:cs="Traditional Arabic"/>
          <w:sz w:val="28"/>
          <w:szCs w:val="28"/>
          <w:rtl/>
        </w:rPr>
        <w:footnoteReference w:id="10"/>
      </w:r>
      <w:r w:rsidRPr="00E50903">
        <w:rPr>
          <w:rFonts w:ascii="Traditional Arabic" w:hAnsi="Traditional Arabic" w:cs="Traditional Arabic"/>
          <w:sz w:val="28"/>
          <w:szCs w:val="28"/>
          <w:rtl/>
        </w:rPr>
        <w:t xml:space="preserve">) </w:t>
      </w:r>
    </w:p>
    <w:p w:rsidR="00AB28E3" w:rsidRPr="00AB28E3" w:rsidRDefault="00AB28E3" w:rsidP="00AB28E3">
      <w:pPr>
        <w:bidi w:val="0"/>
        <w:rPr>
          <w:rFonts w:ascii="Traditional Arabic" w:hAnsi="Traditional Arabic" w:cs="Traditional Arabic"/>
          <w:sz w:val="36"/>
          <w:szCs w:val="36"/>
        </w:rPr>
      </w:pPr>
      <w:r w:rsidRPr="00AB28E3">
        <w:rPr>
          <w:rFonts w:ascii="Traditional Arabic" w:hAnsi="Traditional Arabic" w:cs="Traditional Arabic"/>
          <w:sz w:val="36"/>
          <w:szCs w:val="36"/>
          <w:rtl/>
        </w:rPr>
        <w:br w:type="page"/>
      </w:r>
    </w:p>
    <w:p w:rsidR="00757BA9" w:rsidRDefault="00757BA9" w:rsidP="00AB28E3">
      <w:pPr>
        <w:bidi w:val="0"/>
        <w:rPr>
          <w:rFonts w:ascii="Traditional Arabic" w:hAnsi="Traditional Arabic" w:cs="Traditional Arabic"/>
          <w:noProof/>
          <w:sz w:val="36"/>
          <w:szCs w:val="36"/>
          <w:rtl/>
        </w:rPr>
      </w:pPr>
    </w:p>
    <w:p w:rsidR="00757BA9" w:rsidRPr="00757BA9" w:rsidRDefault="00757BA9" w:rsidP="00757BA9">
      <w:pPr>
        <w:bidi w:val="0"/>
        <w:rPr>
          <w:rFonts w:ascii="Traditional Arabic" w:hAnsi="Traditional Arabic" w:cs="Traditional Arabic"/>
          <w:noProof/>
          <w:sz w:val="20"/>
          <w:szCs w:val="20"/>
          <w:rtl/>
        </w:rPr>
      </w:pPr>
    </w:p>
    <w:p w:rsidR="00AB28E3" w:rsidRPr="00AB28E3" w:rsidRDefault="00AB28E3" w:rsidP="00757BA9">
      <w:pPr>
        <w:bidi w:val="0"/>
        <w:rPr>
          <w:rFonts w:ascii="Traditional Arabic" w:hAnsi="Traditional Arabic" w:cs="Traditional Arabic"/>
          <w:noProof/>
          <w:sz w:val="36"/>
          <w:szCs w:val="36"/>
          <w:rtl/>
        </w:rPr>
      </w:pPr>
      <w:r w:rsidRPr="00AB28E3">
        <w:rPr>
          <w:rFonts w:ascii="Traditional Arabic" w:hAnsi="Traditional Arabic" w:cs="Traditional Arabic"/>
          <w:noProof/>
          <w:sz w:val="36"/>
          <w:szCs w:val="36"/>
          <w:rtl/>
        </w:rPr>
        <mc:AlternateContent>
          <mc:Choice Requires="wps">
            <w:drawing>
              <wp:anchor distT="0" distB="0" distL="114300" distR="114300" simplePos="0" relativeHeight="251664384" behindDoc="0" locked="0" layoutInCell="1" allowOverlap="1">
                <wp:simplePos x="0" y="0"/>
                <wp:positionH relativeFrom="column">
                  <wp:posOffset>1327785</wp:posOffset>
                </wp:positionH>
                <wp:positionV relativeFrom="paragraph">
                  <wp:posOffset>-24130</wp:posOffset>
                </wp:positionV>
                <wp:extent cx="3371850" cy="523875"/>
                <wp:effectExtent l="19050" t="19050" r="38100" b="66675"/>
                <wp:wrapNone/>
                <wp:docPr id="15" name="مستطيل: زوايا مستديرة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52387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AB28E3" w:rsidRPr="00AB28E3" w:rsidRDefault="00AB28E3" w:rsidP="00AB28E3">
                            <w:pPr>
                              <w:rPr>
                                <w:rFonts w:ascii="Sakkal Majalla" w:hAnsi="Sakkal Majalla" w:cs="Sakkal Majalla"/>
                                <w:b/>
                                <w:bCs/>
                                <w:color w:val="002060"/>
                                <w:sz w:val="36"/>
                                <w:szCs w:val="36"/>
                                <w:rtl/>
                              </w:rPr>
                            </w:pPr>
                            <w:r w:rsidRPr="00AB28E3">
                              <w:rPr>
                                <w:rFonts w:ascii="Sakkal Majalla" w:hAnsi="Sakkal Majalla" w:cs="Sakkal Majalla"/>
                                <w:b/>
                                <w:bCs/>
                                <w:color w:val="002060"/>
                                <w:sz w:val="36"/>
                                <w:szCs w:val="36"/>
                                <w:rtl/>
                              </w:rPr>
                              <w:t>المبحث الرابع: مذاهب الفِرق في مسمَّى الإيمان</w:t>
                            </w:r>
                          </w:p>
                          <w:p w:rsidR="00AB28E3" w:rsidRDefault="00AB28E3" w:rsidP="00AB2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زوايا مستديرة 15" o:spid="_x0000_s1030" style="position:absolute;left:0;text-align:left;margin-left:104.55pt;margin-top:-1.9pt;width:265.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" fillcolor="#f79646 [3209]" strokecolor="#f2f2f2 [3041]" strokeweight="3pt">
                <v:shadow on="t" color="#974706 [1609]" opacity=".5" offset="1pt"/>
                <v:textbox>
                  <w:txbxContent>
                    <w:p w:rsidR="00AB28E3" w:rsidRPr="00AB28E3" w:rsidRDefault="00AB28E3" w:rsidP="00AB28E3">
                      <w:pPr>
                        <w:rPr>
                          <w:rFonts w:ascii="Sakkal Majalla" w:hAnsi="Sakkal Majalla" w:cs="Sakkal Majalla"/>
                          <w:b/>
                          <w:bCs/>
                          <w:color w:val="002060"/>
                          <w:sz w:val="36"/>
                          <w:szCs w:val="36"/>
                          <w:rtl/>
                        </w:rPr>
                      </w:pPr>
                      <w:r w:rsidRPr="00AB28E3">
                        <w:rPr>
                          <w:rFonts w:ascii="Sakkal Majalla" w:hAnsi="Sakkal Majalla" w:cs="Sakkal Majalla"/>
                          <w:b/>
                          <w:bCs/>
                          <w:color w:val="002060"/>
                          <w:sz w:val="36"/>
                          <w:szCs w:val="36"/>
                          <w:rtl/>
                        </w:rPr>
                        <w:t>المبحث الرابع: مذاهب الفِرق في مسمَّى الإيمان</w:t>
                      </w:r>
                    </w:p>
                    <w:p w:rsidR="00AB28E3" w:rsidRDefault="00AB28E3" w:rsidP="00AB28E3"/>
                  </w:txbxContent>
                </v:textbox>
              </v:roundrect>
            </w:pict>
          </mc:Fallback>
        </mc:AlternateContent>
      </w:r>
    </w:p>
    <w:p w:rsidR="00757BA9" w:rsidRDefault="00757BA9" w:rsidP="00AB28E3">
      <w:pPr>
        <w:rPr>
          <w:rFonts w:ascii="Traditional Arabic" w:hAnsi="Traditional Arabic" w:cs="Traditional Arabic"/>
          <w:sz w:val="36"/>
          <w:szCs w:val="36"/>
          <w:rtl/>
        </w:rPr>
      </w:pPr>
    </w:p>
    <w:p w:rsidR="00AB28E3" w:rsidRDefault="00AB28E3" w:rsidP="00AB28E3">
      <w:pPr>
        <w:rPr>
          <w:rFonts w:ascii="Traditional Arabic" w:hAnsi="Traditional Arabic" w:cs="Traditional Arabic"/>
          <w:sz w:val="36"/>
          <w:szCs w:val="36"/>
          <w:rtl/>
        </w:rPr>
      </w:pP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مسألة مسمى الإيمان مسالة كبيرة، وقد خالف أهل السنة والجماعة طوائف المرجئة: </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-فمنهم مرجئة الفقهاء ومذهبهم: أن الإيمان هو: «تصديق القلب وإقرار اللسان» وبعضهم يجعل الإيمان هو: «تصديق القلب»، والإقرار شرط فيه، وليس من مسماه، فلا يصح إيمان القلب إلا بإقرار اللسان. </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-والقول الآخر -قول الجهمية ومن تبعهم-: «الإيمان هو مجردُ التصديقِ أو مجرد المعرفةِ» والمعرفةُ والتصديقُ في نظري محصلهما متقارب، فعلى تقريرهم: إذا كان المكلف يعرف ربه فهو مؤمن، والكفر هو جحود الخالق، فأما الإقرار بالإنسان، وعمل الجوارح، وعمل القلب؛ فالكل ليس من مسمى الإيمان، وهذا يقتضي أن كل طوائف الكفر مؤمنون؛ لأنهم يعرفون الله، حتى كفار قريش، قال تعالى:</w:t>
      </w:r>
      <w:r w:rsidRPr="00AB28E3">
        <w:rPr>
          <w:rFonts w:ascii="Traditional Arabic" w:hAnsi="Traditional Arabic" w:cs="Traditional Arabic"/>
          <w:b/>
          <w:bCs/>
          <w:color w:val="C00000"/>
          <w:sz w:val="36"/>
          <w:szCs w:val="36"/>
          <w:rtl/>
        </w:rPr>
        <w:t xml:space="preserve"> </w:t>
      </w:r>
      <w:r w:rsidRPr="00AB28E3">
        <w:rPr>
          <w:rFonts w:ascii="Traditional Arabic" w:hAnsi="Traditional Arabic" w:cs="Traditional Arabic"/>
          <w:b/>
          <w:bCs/>
          <w:color w:val="C00000"/>
          <w:sz w:val="36"/>
          <w:szCs w:val="36"/>
        </w:rPr>
        <w:t>}</w:t>
      </w:r>
      <w:r w:rsidRPr="00AB28E3">
        <w:rPr>
          <w:rFonts w:ascii="Traditional Arabic" w:hAnsi="Traditional Arabic" w:cs="Traditional Arabic"/>
          <w:color w:val="C00000"/>
          <w:sz w:val="36"/>
          <w:szCs w:val="36"/>
          <w:rtl/>
        </w:rPr>
        <w:t>وَلَئِنْ سَأَلْتَهُمْ مَنْ خَلَقَ السَّمَوَاتِ وَالأَرْضَ لَيَقُولُنَّ اللَّهُ</w:t>
      </w:r>
      <w:r w:rsidRPr="00AB28E3">
        <w:rPr>
          <w:rFonts w:ascii="Traditional Arabic" w:hAnsi="Traditional Arabic" w:cs="Traditional Arabic"/>
          <w:b/>
          <w:bCs/>
          <w:color w:val="C00000"/>
          <w:sz w:val="36"/>
          <w:szCs w:val="36"/>
        </w:rPr>
        <w:t>{</w:t>
      </w:r>
      <w:r w:rsidR="00E50903">
        <w:rPr>
          <w:rFonts w:ascii="Traditional Arabic" w:hAnsi="Traditional Arabic" w:cs="Traditional Arabic" w:hint="cs"/>
          <w:sz w:val="36"/>
          <w:szCs w:val="36"/>
          <w:rtl/>
        </w:rPr>
        <w:t xml:space="preserve"> </w:t>
      </w:r>
      <w:r w:rsidRPr="00E50903">
        <w:rPr>
          <w:rFonts w:ascii="Traditional Arabic" w:hAnsi="Traditional Arabic" w:cs="Traditional Arabic"/>
          <w:sz w:val="28"/>
          <w:szCs w:val="28"/>
          <w:rtl/>
        </w:rPr>
        <w:t xml:space="preserve">[لقمان:25] </w:t>
      </w:r>
      <w:r w:rsidRPr="00AB28E3">
        <w:rPr>
          <w:rFonts w:ascii="Traditional Arabic" w:hAnsi="Traditional Arabic" w:cs="Traditional Arabic"/>
          <w:sz w:val="36"/>
          <w:szCs w:val="36"/>
          <w:rtl/>
        </w:rPr>
        <w:t xml:space="preserve">وأخبر الله عن عادٍ وثمودَ أنهم قالوا: </w:t>
      </w:r>
      <w:r w:rsidRPr="00AB28E3">
        <w:rPr>
          <w:rFonts w:ascii="Traditional Arabic" w:hAnsi="Traditional Arabic" w:cs="Traditional Arabic"/>
          <w:color w:val="FF0000"/>
          <w:sz w:val="36"/>
          <w:szCs w:val="36"/>
        </w:rPr>
        <w:t>}</w:t>
      </w:r>
      <w:r w:rsidRPr="00AB28E3">
        <w:rPr>
          <w:rFonts w:ascii="Traditional Arabic" w:hAnsi="Traditional Arabic" w:cs="Traditional Arabic"/>
          <w:color w:val="FF0000"/>
          <w:sz w:val="36"/>
          <w:szCs w:val="36"/>
          <w:rtl/>
        </w:rPr>
        <w:t>لَوْ شَاءَ رَبُّنَا لَأَنزَلَ مَلائِكَةً</w:t>
      </w:r>
      <w:r w:rsidR="00E50903">
        <w:rPr>
          <w:rFonts w:ascii="Traditional Arabic" w:hAnsi="Traditional Arabic" w:cs="Traditional Arabic"/>
          <w:b/>
          <w:bCs/>
          <w:color w:val="C00000"/>
          <w:sz w:val="36"/>
          <w:szCs w:val="36"/>
        </w:rPr>
        <w:t xml:space="preserve"> </w:t>
      </w:r>
      <w:r w:rsidRPr="00AB28E3">
        <w:rPr>
          <w:rFonts w:ascii="Traditional Arabic" w:hAnsi="Traditional Arabic" w:cs="Traditional Arabic"/>
          <w:b/>
          <w:bCs/>
          <w:color w:val="C00000"/>
          <w:sz w:val="36"/>
          <w:szCs w:val="36"/>
        </w:rPr>
        <w:t>{</w:t>
      </w:r>
      <w:r w:rsidR="00E50903">
        <w:rPr>
          <w:rFonts w:ascii="Traditional Arabic" w:hAnsi="Traditional Arabic" w:cs="Traditional Arabic"/>
          <w:b/>
          <w:bCs/>
          <w:color w:val="C00000"/>
          <w:sz w:val="36"/>
          <w:szCs w:val="36"/>
        </w:rPr>
        <w:t xml:space="preserve"> </w:t>
      </w:r>
      <w:r w:rsidRPr="00E50903">
        <w:rPr>
          <w:rFonts w:ascii="Traditional Arabic" w:hAnsi="Traditional Arabic" w:cs="Traditional Arabic"/>
          <w:sz w:val="28"/>
          <w:szCs w:val="28"/>
          <w:rtl/>
        </w:rPr>
        <w:t xml:space="preserve">[فصلت:14] </w:t>
      </w:r>
      <w:r w:rsidRPr="00AB28E3">
        <w:rPr>
          <w:rFonts w:ascii="Traditional Arabic" w:hAnsi="Traditional Arabic" w:cs="Traditional Arabic"/>
          <w:sz w:val="36"/>
          <w:szCs w:val="36"/>
          <w:rtl/>
        </w:rPr>
        <w:t xml:space="preserve">وقوم نوح قالوا: </w:t>
      </w:r>
      <w:r w:rsidRPr="00AB28E3">
        <w:rPr>
          <w:rFonts w:ascii="Traditional Arabic" w:hAnsi="Traditional Arabic" w:cs="Traditional Arabic"/>
          <w:b/>
          <w:bCs/>
          <w:color w:val="C00000"/>
          <w:sz w:val="36"/>
          <w:szCs w:val="36"/>
        </w:rPr>
        <w:t>}</w:t>
      </w:r>
      <w:r w:rsidRPr="00AB28E3">
        <w:rPr>
          <w:rFonts w:ascii="Traditional Arabic" w:hAnsi="Traditional Arabic" w:cs="Traditional Arabic"/>
          <w:b/>
          <w:bCs/>
          <w:color w:val="C00000"/>
          <w:sz w:val="36"/>
          <w:szCs w:val="36"/>
          <w:rtl/>
        </w:rPr>
        <w:t>ولَوْ شَاءَ اللَّهُ لَأَنزَلَ مَلائِكَةً</w:t>
      </w:r>
      <w:r w:rsidR="00E50903">
        <w:rPr>
          <w:rFonts w:ascii="Traditional Arabic" w:hAnsi="Traditional Arabic" w:cs="Traditional Arabic"/>
          <w:b/>
          <w:bCs/>
          <w:color w:val="C00000"/>
          <w:sz w:val="36"/>
          <w:szCs w:val="36"/>
        </w:rPr>
        <w:t xml:space="preserve"> </w:t>
      </w:r>
      <w:r w:rsidRPr="00AB28E3">
        <w:rPr>
          <w:rFonts w:ascii="Traditional Arabic" w:hAnsi="Traditional Arabic" w:cs="Traditional Arabic"/>
          <w:b/>
          <w:bCs/>
          <w:color w:val="C00000"/>
          <w:sz w:val="36"/>
          <w:szCs w:val="36"/>
        </w:rPr>
        <w:t>{</w:t>
      </w:r>
      <w:r w:rsidRPr="00E50903">
        <w:rPr>
          <w:rFonts w:ascii="Traditional Arabic" w:hAnsi="Traditional Arabic" w:cs="Traditional Arabic"/>
          <w:sz w:val="28"/>
          <w:szCs w:val="28"/>
          <w:rtl/>
        </w:rPr>
        <w:t xml:space="preserve">[المؤمنون:24] </w:t>
      </w:r>
      <w:r w:rsidRPr="00AB28E3">
        <w:rPr>
          <w:rFonts w:ascii="Traditional Arabic" w:hAnsi="Traditional Arabic" w:cs="Traditional Arabic"/>
          <w:sz w:val="36"/>
          <w:szCs w:val="36"/>
          <w:rtl/>
        </w:rPr>
        <w:t>إلى غير ذلك، فهذا أفسد أقوال الناس في مسمى الإيمان.</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-ومن الأقوال الباطلة قول الكرامية: أن الإيمان هو: «الإقرار باللسان»، فالمنافق عندهم مؤمن، لكنه إذا مات فهو مخلد في النار، يقول شيخ الإسلام ـ رحمه الله ـ تعليقا على هذا: «فخالفوا الجماعة في الاسم دون الحكم</w:t>
      </w:r>
      <w:r w:rsidRPr="00AB28E3">
        <w:rPr>
          <w:rFonts w:ascii="Traditional Arabic" w:hAnsi="Traditional Arabic" w:cs="Traditional Arabic"/>
          <w:color w:val="002060"/>
          <w:sz w:val="36"/>
          <w:szCs w:val="36"/>
          <w:rtl/>
        </w:rPr>
        <w:t>»</w:t>
      </w:r>
      <w:r w:rsidR="00E50903">
        <w:rPr>
          <w:rFonts w:ascii="Traditional Arabic" w:hAnsi="Traditional Arabic" w:cs="Traditional Arabic" w:hint="cs"/>
          <w:color w:val="002060"/>
          <w:sz w:val="36"/>
          <w:szCs w:val="36"/>
          <w:rtl/>
        </w:rPr>
        <w:t xml:space="preserve"> </w:t>
      </w:r>
      <w:r w:rsidRPr="00AB28E3">
        <w:rPr>
          <w:rFonts w:ascii="Traditional Arabic" w:hAnsi="Traditional Arabic" w:cs="Traditional Arabic"/>
          <w:color w:val="002060"/>
          <w:sz w:val="36"/>
          <w:szCs w:val="36"/>
          <w:rtl/>
        </w:rPr>
        <w:t>[التدمرية ص462]</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فالمنافق عند المسلمين ليس بمؤمن؛ لأنه يبطن التكذيب والشك والإباء، قال تعالى: </w:t>
      </w:r>
      <w:r w:rsidRPr="00AB28E3">
        <w:rPr>
          <w:rFonts w:ascii="Traditional Arabic" w:hAnsi="Traditional Arabic" w:cs="Traditional Arabic"/>
          <w:color w:val="FF0000"/>
          <w:sz w:val="36"/>
          <w:szCs w:val="36"/>
        </w:rPr>
        <w:t>}</w:t>
      </w:r>
      <w:r w:rsidRPr="00AB28E3">
        <w:rPr>
          <w:rFonts w:ascii="Traditional Arabic" w:hAnsi="Traditional Arabic" w:cs="Traditional Arabic"/>
          <w:color w:val="FF0000"/>
          <w:sz w:val="36"/>
          <w:szCs w:val="36"/>
          <w:rtl/>
        </w:rPr>
        <w:t>وَمِنَ النَّاسِ مَنْ يَقُولُ آمَنَّا بِاللَّهِ وَبِالْيَوْمِ الآخِرِ وَمَا هُمْ بِمُؤْمِنِينَ</w:t>
      </w:r>
      <w:r w:rsidR="00E50903">
        <w:rPr>
          <w:rFonts w:ascii="Traditional Arabic" w:hAnsi="Traditional Arabic" w:cs="Traditional Arabic"/>
          <w:color w:val="FF0000"/>
          <w:sz w:val="36"/>
          <w:szCs w:val="36"/>
        </w:rPr>
        <w:t xml:space="preserve"> </w:t>
      </w:r>
      <w:r w:rsidRPr="00AB28E3">
        <w:rPr>
          <w:rFonts w:ascii="Traditional Arabic" w:hAnsi="Traditional Arabic" w:cs="Traditional Arabic"/>
          <w:color w:val="FF0000"/>
          <w:sz w:val="36"/>
          <w:szCs w:val="36"/>
        </w:rPr>
        <w:t>{</w:t>
      </w:r>
      <w:r w:rsidRPr="00E50903">
        <w:rPr>
          <w:rFonts w:ascii="Traditional Arabic" w:hAnsi="Traditional Arabic" w:cs="Traditional Arabic"/>
          <w:sz w:val="28"/>
          <w:szCs w:val="28"/>
          <w:rtl/>
        </w:rPr>
        <w:t xml:space="preserve">[البقرة:8] </w:t>
      </w:r>
      <w:r w:rsidRPr="00AB28E3">
        <w:rPr>
          <w:rFonts w:ascii="Traditional Arabic" w:hAnsi="Traditional Arabic" w:cs="Traditional Arabic"/>
          <w:sz w:val="36"/>
          <w:szCs w:val="36"/>
          <w:rtl/>
        </w:rPr>
        <w:t>ويقول شيخ الإسلام عن قولهم : (قول منكر لم يسبقهم إليه أحد)</w:t>
      </w:r>
      <w:r w:rsidR="00E50903">
        <w:rPr>
          <w:rFonts w:ascii="Traditional Arabic" w:hAnsi="Traditional Arabic" w:cs="Traditional Arabic" w:hint="cs"/>
          <w:color w:val="FF0000"/>
          <w:sz w:val="36"/>
          <w:szCs w:val="36"/>
          <w:rtl/>
        </w:rPr>
        <w:t xml:space="preserve"> </w:t>
      </w:r>
      <w:r w:rsidRPr="00AB28E3">
        <w:rPr>
          <w:rFonts w:ascii="Traditional Arabic" w:hAnsi="Traditional Arabic" w:cs="Traditional Arabic"/>
          <w:color w:val="FF0000"/>
          <w:sz w:val="36"/>
          <w:szCs w:val="36"/>
          <w:rtl/>
        </w:rPr>
        <w:t>[الموضع السابق]</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فهذه أربعة مذاهب في مسمى الإيمان، وأهمُ هذه الأقوالِ المخالفةِ قولُ مرجئة الفقهاء: الإيمان هو:</w:t>
      </w:r>
      <w:r>
        <w:rPr>
          <w:rFonts w:ascii="Traditional Arabic" w:hAnsi="Traditional Arabic" w:cs="Traditional Arabic" w:hint="cs"/>
          <w:sz w:val="36"/>
          <w:szCs w:val="36"/>
          <w:rtl/>
        </w:rPr>
        <w:t xml:space="preserve"> </w:t>
      </w:r>
      <w:r w:rsidRPr="00AB28E3">
        <w:rPr>
          <w:rFonts w:ascii="Traditional Arabic" w:hAnsi="Traditional Arabic" w:cs="Traditional Arabic"/>
          <w:sz w:val="36"/>
          <w:szCs w:val="36"/>
          <w:rtl/>
        </w:rPr>
        <w:t>« التصديق،</w:t>
      </w:r>
      <w:r w:rsidR="00E50903">
        <w:rPr>
          <w:rFonts w:ascii="Traditional Arabic" w:hAnsi="Traditional Arabic" w:cs="Traditional Arabic" w:hint="cs"/>
          <w:sz w:val="36"/>
          <w:szCs w:val="36"/>
          <w:rtl/>
        </w:rPr>
        <w:t xml:space="preserve"> </w:t>
      </w:r>
      <w:r w:rsidRPr="00AB28E3">
        <w:rPr>
          <w:rFonts w:ascii="Traditional Arabic" w:hAnsi="Traditional Arabic" w:cs="Traditional Arabic"/>
          <w:sz w:val="36"/>
          <w:szCs w:val="36"/>
          <w:rtl/>
        </w:rPr>
        <w:t>وإقرار اللسان»، وأن الأعمال ليست من الإيمان، ولهم على ذلك شبهات كثيرة، وقد أجاب عنها شيخ الإسلام ابن تيمية في «الإيمان الكبير» و«الإيمان الأوسط» وغيرهما(</w:t>
      </w:r>
      <w:r w:rsidRPr="00AB28E3">
        <w:rPr>
          <w:rStyle w:val="ad"/>
          <w:rFonts w:ascii="Traditional Arabic" w:hAnsi="Traditional Arabic" w:cs="Traditional Arabic"/>
          <w:sz w:val="36"/>
          <w:szCs w:val="36"/>
          <w:rtl/>
        </w:rPr>
        <w:footnoteReference w:id="11"/>
      </w:r>
      <w:r>
        <w:rPr>
          <w:rFonts w:ascii="Traditional Arabic" w:hAnsi="Traditional Arabic" w:cs="Traditional Arabic"/>
          <w:sz w:val="36"/>
          <w:szCs w:val="36"/>
          <w:rtl/>
        </w:rPr>
        <w:t>)</w:t>
      </w:r>
    </w:p>
    <w:p w:rsidR="00AB28E3" w:rsidRPr="00AB28E3" w:rsidRDefault="00AB28E3" w:rsidP="00AB28E3">
      <w:pPr>
        <w:rPr>
          <w:rFonts w:ascii="Traditional Arabic" w:hAnsi="Traditional Arabic" w:cs="Traditional Arabic"/>
          <w:sz w:val="36"/>
          <w:szCs w:val="36"/>
          <w:rtl/>
        </w:rPr>
      </w:pPr>
    </w:p>
    <w:p w:rsidR="00757BA9" w:rsidRDefault="00757BA9" w:rsidP="00757BA9">
      <w:pPr>
        <w:bidi w:val="0"/>
        <w:jc w:val="right"/>
        <w:rPr>
          <w:rFonts w:ascii="Traditional Arabic" w:hAnsi="Traditional Arabic" w:cs="Traditional Arabic"/>
          <w:sz w:val="36"/>
          <w:szCs w:val="36"/>
        </w:rPr>
      </w:pPr>
    </w:p>
    <w:p w:rsidR="00757BA9" w:rsidRPr="00757BA9" w:rsidRDefault="00757BA9" w:rsidP="00757BA9">
      <w:pPr>
        <w:bidi w:val="0"/>
        <w:jc w:val="right"/>
        <w:rPr>
          <w:rFonts w:ascii="Traditional Arabic" w:hAnsi="Traditional Arabic" w:cs="Traditional Arabic"/>
          <w:sz w:val="20"/>
          <w:szCs w:val="20"/>
        </w:rPr>
      </w:pPr>
    </w:p>
    <w:p w:rsidR="00757BA9" w:rsidRDefault="00AB28E3" w:rsidP="00757BA9">
      <w:pPr>
        <w:bidi w:val="0"/>
        <w:jc w:val="right"/>
        <w:rPr>
          <w:rFonts w:ascii="Traditional Arabic" w:hAnsi="Traditional Arabic" w:cs="Traditional Arabic"/>
          <w:sz w:val="36"/>
          <w:szCs w:val="36"/>
          <w:rtl/>
        </w:rPr>
      </w:pPr>
      <w:r w:rsidRPr="00AB28E3">
        <w:rPr>
          <w:rFonts w:ascii="Traditional Arabic" w:hAnsi="Traditional Arabic" w:cs="Traditional Arabic"/>
          <w:noProof/>
          <w:sz w:val="36"/>
          <w:szCs w:val="36"/>
          <w:rtl/>
        </w:rPr>
        <mc:AlternateContent>
          <mc:Choice Requires="wps">
            <w:drawing>
              <wp:anchor distT="0" distB="0" distL="114300" distR="114300" simplePos="0" relativeHeight="251663360" behindDoc="0" locked="0" layoutInCell="1" allowOverlap="1">
                <wp:simplePos x="0" y="0"/>
                <wp:positionH relativeFrom="column">
                  <wp:posOffset>1784985</wp:posOffset>
                </wp:positionH>
                <wp:positionV relativeFrom="paragraph">
                  <wp:posOffset>4445</wp:posOffset>
                </wp:positionV>
                <wp:extent cx="2828925" cy="466725"/>
                <wp:effectExtent l="19050" t="19050" r="47625" b="66675"/>
                <wp:wrapNone/>
                <wp:docPr id="14" name="مستطيل: زوايا مستديرة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6672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AB28E3" w:rsidRPr="00AB28E3" w:rsidRDefault="00AB28E3" w:rsidP="00AB28E3">
                            <w:pPr>
                              <w:jc w:val="center"/>
                              <w:rPr>
                                <w:rFonts w:ascii="Sakkal Majalla" w:hAnsi="Sakkal Majalla" w:cs="Sakkal Majalla"/>
                                <w:b/>
                                <w:bCs/>
                                <w:color w:val="002060"/>
                                <w:sz w:val="36"/>
                                <w:szCs w:val="36"/>
                              </w:rPr>
                            </w:pPr>
                            <w:r w:rsidRPr="00AB28E3">
                              <w:rPr>
                                <w:rFonts w:ascii="Sakkal Majalla" w:hAnsi="Sakkal Majalla" w:cs="Sakkal Majalla"/>
                                <w:b/>
                                <w:bCs/>
                                <w:color w:val="002060"/>
                                <w:sz w:val="36"/>
                                <w:szCs w:val="36"/>
                                <w:rtl/>
                              </w:rPr>
                              <w:t>المبحث الخامس: حكم مرتكب الكبيرة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زوايا مستديرة 14" o:spid="_x0000_s1031" style="position:absolute;left:0;text-align:left;margin-left:140.55pt;margin-top:.35pt;width:222.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" fillcolor="#f79646 [3209]" strokecolor="#f2f2f2 [3041]" strokeweight="3pt">
                <v:shadow on="t" color="#974706 [1609]" opacity=".5" offset="1pt"/>
                <v:textbox>
                  <w:txbxContent>
                    <w:p w:rsidR="00AB28E3" w:rsidRPr="00AB28E3" w:rsidRDefault="00AB28E3" w:rsidP="00AB28E3">
                      <w:pPr>
                        <w:jc w:val="center"/>
                        <w:rPr>
                          <w:rFonts w:ascii="Sakkal Majalla" w:hAnsi="Sakkal Majalla" w:cs="Sakkal Majalla"/>
                          <w:b/>
                          <w:bCs/>
                          <w:color w:val="002060"/>
                          <w:sz w:val="36"/>
                          <w:szCs w:val="36"/>
                        </w:rPr>
                      </w:pPr>
                      <w:r w:rsidRPr="00AB28E3">
                        <w:rPr>
                          <w:rFonts w:ascii="Sakkal Majalla" w:hAnsi="Sakkal Majalla" w:cs="Sakkal Majalla"/>
                          <w:b/>
                          <w:bCs/>
                          <w:color w:val="002060"/>
                          <w:sz w:val="36"/>
                          <w:szCs w:val="36"/>
                          <w:rtl/>
                        </w:rPr>
                        <w:t>المبحث الخامس: حكم مرتكب الكبيرة</w:t>
                      </w:r>
                    </w:p>
                  </w:txbxContent>
                </v:textbox>
              </v:roundrect>
            </w:pict>
          </mc:Fallback>
        </mc:AlternateContent>
      </w:r>
    </w:p>
    <w:p w:rsidR="00757BA9" w:rsidRDefault="00757BA9" w:rsidP="00757BA9">
      <w:pPr>
        <w:bidi w:val="0"/>
        <w:jc w:val="right"/>
        <w:rPr>
          <w:rFonts w:ascii="Traditional Arabic" w:hAnsi="Traditional Arabic" w:cs="Traditional Arabic"/>
          <w:sz w:val="36"/>
          <w:szCs w:val="36"/>
          <w:rtl/>
        </w:rPr>
      </w:pPr>
    </w:p>
    <w:p w:rsidR="00757BA9" w:rsidRDefault="00757BA9" w:rsidP="00757BA9">
      <w:pPr>
        <w:bidi w:val="0"/>
        <w:jc w:val="right"/>
        <w:rPr>
          <w:rFonts w:ascii="Traditional Arabic" w:hAnsi="Traditional Arabic" w:cs="Traditional Arabic"/>
          <w:sz w:val="36"/>
          <w:szCs w:val="36"/>
          <w:rtl/>
        </w:rPr>
      </w:pPr>
    </w:p>
    <w:p w:rsidR="00AB28E3" w:rsidRPr="00AB28E3" w:rsidRDefault="00AB28E3" w:rsidP="00757BA9">
      <w:pPr>
        <w:ind w:right="180"/>
        <w:rPr>
          <w:rFonts w:ascii="Traditional Arabic" w:hAnsi="Traditional Arabic" w:cs="Traditional Arabic"/>
          <w:sz w:val="36"/>
          <w:szCs w:val="36"/>
          <w:rtl/>
        </w:rPr>
      </w:pPr>
      <w:r w:rsidRPr="00AB28E3">
        <w:rPr>
          <w:rFonts w:ascii="Traditional Arabic" w:hAnsi="Traditional Arabic" w:cs="Traditional Arabic"/>
          <w:sz w:val="36"/>
          <w:szCs w:val="36"/>
          <w:rtl/>
        </w:rPr>
        <w:t>مرتكب الكبيرة له حكم في الدنيا وحكم في الآخرة، فحكمهم في الدنيا أن مرتكب الذنوب التي دون الشرك لا يكفر بذلك خلافا للخوارج؛ بل ولا يخرج من الإيمان خلافًا للمعتزلة؛ بل هو مؤمن ناقص الإيمان</w:t>
      </w:r>
      <w:r w:rsidR="00757BA9">
        <w:rPr>
          <w:rFonts w:ascii="Traditional Arabic" w:hAnsi="Traditional Arabic" w:cs="Traditional Arabic" w:hint="cs"/>
          <w:sz w:val="36"/>
          <w:szCs w:val="36"/>
          <w:rtl/>
        </w:rPr>
        <w:t>.</w:t>
      </w:r>
    </w:p>
    <w:p w:rsidR="00AB28E3" w:rsidRPr="00AB28E3" w:rsidRDefault="00AB28E3" w:rsidP="00757BA9">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أما حكمهم في الآخرة فأهل السنة والجماعة يقولون: إنهم مستحقون للوعيد؛ ولكنهم تحت مشيئة الله، إن شاء غفر لهم، وإن شاء عذبهم، ومن عذبه منهم فلا بد أن يخرجه من النار؛ لأنه لا يخلد أحد من أهل التوحيد، إذ </w:t>
      </w:r>
      <w:r w:rsidRPr="00AB28E3">
        <w:rPr>
          <w:rFonts w:ascii="Traditional Arabic" w:hAnsi="Traditional Arabic" w:cs="Traditional Arabic"/>
          <w:color w:val="1E12BE"/>
          <w:sz w:val="36"/>
          <w:szCs w:val="36"/>
          <w:rtl/>
        </w:rPr>
        <w:t>(من قال: لا إله إلا الله، وفي قلبه مثقال خردلة، أو شعيرة، أو بُرَّة أو ذرة من إيمان)</w:t>
      </w:r>
      <w:r w:rsidRPr="00AB28E3">
        <w:rPr>
          <w:rFonts w:ascii="Traditional Arabic" w:hAnsi="Traditional Arabic" w:cs="Traditional Arabic"/>
          <w:sz w:val="36"/>
          <w:szCs w:val="36"/>
          <w:rtl/>
        </w:rPr>
        <w:t xml:space="preserve"> لابد أن يخرج من النار، كما في أحاديث الشفاعة. </w:t>
      </w:r>
      <w:r w:rsidRPr="00AB28E3">
        <w:rPr>
          <w:rFonts w:ascii="Traditional Arabic" w:hAnsi="Traditional Arabic" w:cs="Traditional Arabic"/>
          <w:color w:val="FF0000"/>
          <w:sz w:val="36"/>
          <w:szCs w:val="36"/>
          <w:rtl/>
        </w:rPr>
        <w:t>[ص</w:t>
      </w:r>
      <w:r>
        <w:rPr>
          <w:rFonts w:ascii="Traditional Arabic" w:hAnsi="Traditional Arabic" w:cs="Traditional Arabic"/>
          <w:color w:val="FF0000"/>
          <w:sz w:val="36"/>
          <w:szCs w:val="36"/>
          <w:rtl/>
        </w:rPr>
        <w:t>]</w:t>
      </w:r>
      <w:r w:rsidRPr="00AB28E3">
        <w:rPr>
          <w:rFonts w:ascii="Traditional Arabic" w:hAnsi="Traditional Arabic" w:cs="Traditional Arabic"/>
          <w:sz w:val="36"/>
          <w:szCs w:val="36"/>
          <w:rtl/>
        </w:rPr>
        <w:t xml:space="preserve"> والدليل على هذا قوله تعالى: </w:t>
      </w:r>
      <w:r w:rsidRPr="00AB28E3">
        <w:rPr>
          <w:rFonts w:ascii="Traditional Arabic" w:hAnsi="Traditional Arabic" w:cs="Traditional Arabic"/>
          <w:color w:val="FF0000"/>
          <w:sz w:val="36"/>
          <w:szCs w:val="36"/>
        </w:rPr>
        <w:t>}</w:t>
      </w:r>
      <w:r w:rsidRPr="00AB28E3">
        <w:rPr>
          <w:rFonts w:ascii="Traditional Arabic" w:hAnsi="Traditional Arabic" w:cs="Traditional Arabic"/>
          <w:color w:val="FF0000"/>
          <w:sz w:val="36"/>
          <w:szCs w:val="36"/>
          <w:rtl/>
        </w:rPr>
        <w:t xml:space="preserve">إِنَّ اللَّهَ لا يَغْفِرُ أَنْ يُشْرَكَ بِهِ وَيَغْفِرُ مَا دُونَ ذَلِكَ لِمَنْ </w:t>
      </w:r>
      <w:r w:rsidR="00E50903" w:rsidRPr="00AB28E3">
        <w:rPr>
          <w:rFonts w:ascii="Traditional Arabic" w:hAnsi="Traditional Arabic" w:cs="Traditional Arabic" w:hint="cs"/>
          <w:color w:val="FF0000"/>
          <w:sz w:val="36"/>
          <w:szCs w:val="36"/>
          <w:rtl/>
        </w:rPr>
        <w:t>يَشَاءُ</w:t>
      </w:r>
      <w:r w:rsidR="00E50903" w:rsidRPr="00AB28E3">
        <w:rPr>
          <w:rFonts w:ascii="Traditional Arabic" w:hAnsi="Traditional Arabic" w:cs="Traditional Arabic"/>
          <w:color w:val="C00000"/>
          <w:sz w:val="36"/>
          <w:szCs w:val="36"/>
        </w:rPr>
        <w:t>{</w:t>
      </w:r>
      <w:r w:rsidR="00E50903">
        <w:rPr>
          <w:rFonts w:ascii="Traditional Arabic" w:hAnsi="Traditional Arabic" w:cs="Traditional Arabic" w:hint="cs"/>
          <w:sz w:val="36"/>
          <w:szCs w:val="36"/>
          <w:rtl/>
        </w:rPr>
        <w:t>[</w:t>
      </w:r>
      <w:r w:rsidRPr="00E50903">
        <w:rPr>
          <w:rFonts w:ascii="Traditional Arabic" w:hAnsi="Traditional Arabic" w:cs="Traditional Arabic"/>
          <w:sz w:val="28"/>
          <w:szCs w:val="28"/>
          <w:rtl/>
        </w:rPr>
        <w:t xml:space="preserve">النساء:48] </w:t>
      </w:r>
      <w:r w:rsidRPr="00AB28E3">
        <w:rPr>
          <w:rFonts w:ascii="Traditional Arabic" w:hAnsi="Traditional Arabic" w:cs="Traditional Arabic"/>
          <w:sz w:val="36"/>
          <w:szCs w:val="36"/>
          <w:rtl/>
        </w:rPr>
        <w:t>ودلت هذه الآية على أن الذنوب قسمان:</w:t>
      </w:r>
    </w:p>
    <w:p w:rsidR="00AB28E3" w:rsidRPr="00AB28E3" w:rsidRDefault="00AB28E3" w:rsidP="00AB28E3">
      <w:pPr>
        <w:rPr>
          <w:rFonts w:ascii="Traditional Arabic" w:hAnsi="Traditional Arabic" w:cs="Traditional Arabic"/>
          <w:sz w:val="36"/>
          <w:szCs w:val="36"/>
          <w:rtl/>
          <w:lang w:bidi="ar-SY"/>
        </w:rPr>
      </w:pPr>
      <w:r w:rsidRPr="00AB28E3">
        <w:rPr>
          <w:rFonts w:ascii="Traditional Arabic" w:hAnsi="Traditional Arabic" w:cs="Traditional Arabic"/>
          <w:sz w:val="36"/>
          <w:szCs w:val="36"/>
          <w:rtl/>
        </w:rPr>
        <w:t xml:space="preserve">قسم لا يُغفر، وهو الشرك الأكبر، </w:t>
      </w:r>
      <w:r w:rsidRPr="00AB28E3">
        <w:rPr>
          <w:rFonts w:ascii="Traditional Arabic" w:hAnsi="Traditional Arabic" w:cs="Traditional Arabic"/>
          <w:b/>
          <w:bCs/>
          <w:color w:val="C00000"/>
          <w:sz w:val="36"/>
          <w:szCs w:val="36"/>
        </w:rPr>
        <w:t>}</w:t>
      </w:r>
      <w:r w:rsidRPr="00AB28E3">
        <w:rPr>
          <w:rFonts w:ascii="Traditional Arabic" w:hAnsi="Traditional Arabic" w:cs="Traditional Arabic"/>
          <w:color w:val="FF0000"/>
          <w:sz w:val="36"/>
          <w:szCs w:val="36"/>
          <w:rtl/>
        </w:rPr>
        <w:t>إِنَّ اللَّهَ لا يَغْفِرُ أَنْ يُشْرَكَ بِهِ</w:t>
      </w:r>
      <w:r w:rsidRPr="00AB28E3">
        <w:rPr>
          <w:rFonts w:ascii="Traditional Arabic" w:hAnsi="Traditional Arabic" w:cs="Traditional Arabic"/>
          <w:b/>
          <w:bCs/>
          <w:color w:val="C00000"/>
          <w:sz w:val="36"/>
          <w:szCs w:val="36"/>
        </w:rPr>
        <w:t>{</w:t>
      </w:r>
      <w:r w:rsidRPr="00AB28E3">
        <w:rPr>
          <w:rFonts w:ascii="Traditional Arabic" w:hAnsi="Traditional Arabic" w:cs="Traditional Arabic"/>
          <w:sz w:val="36"/>
          <w:szCs w:val="36"/>
          <w:rtl/>
        </w:rPr>
        <w:t xml:space="preserve">[النساء:48] خص الشرك بأنه لا يغفر. </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وقسم دون الشرك</w:t>
      </w:r>
      <w:r w:rsidRPr="00AB28E3">
        <w:rPr>
          <w:rFonts w:ascii="Traditional Arabic" w:hAnsi="Traditional Arabic" w:cs="Traditional Arabic"/>
          <w:color w:val="FF0000"/>
          <w:sz w:val="36"/>
          <w:szCs w:val="36"/>
          <w:rtl/>
        </w:rPr>
        <w:t xml:space="preserve"> </w:t>
      </w:r>
      <w:r w:rsidRPr="00AB28E3">
        <w:rPr>
          <w:rFonts w:ascii="Traditional Arabic" w:hAnsi="Traditional Arabic" w:cs="Traditional Arabic"/>
          <w:b/>
          <w:bCs/>
          <w:color w:val="FF0000"/>
          <w:sz w:val="36"/>
          <w:szCs w:val="36"/>
        </w:rPr>
        <w:t>}</w:t>
      </w:r>
      <w:r w:rsidRPr="00AB28E3">
        <w:rPr>
          <w:rFonts w:ascii="Traditional Arabic" w:hAnsi="Traditional Arabic" w:cs="Traditional Arabic"/>
          <w:b/>
          <w:bCs/>
          <w:color w:val="FF0000"/>
          <w:sz w:val="36"/>
          <w:szCs w:val="36"/>
          <w:rtl/>
        </w:rPr>
        <w:t>وَيَغْفِرُ مَا دُونَ ذَلِكَ لِمَنْ يَشَاءُ</w:t>
      </w:r>
      <w:r w:rsidRPr="00AB28E3">
        <w:rPr>
          <w:rFonts w:ascii="Traditional Arabic" w:hAnsi="Traditional Arabic" w:cs="Traditional Arabic"/>
          <w:b/>
          <w:bCs/>
          <w:color w:val="C00000"/>
          <w:sz w:val="36"/>
          <w:szCs w:val="36"/>
        </w:rPr>
        <w:t>{</w:t>
      </w:r>
      <w:r w:rsidRPr="00AB28E3">
        <w:rPr>
          <w:rFonts w:ascii="Traditional Arabic" w:hAnsi="Traditional Arabic" w:cs="Traditional Arabic"/>
          <w:sz w:val="36"/>
          <w:szCs w:val="36"/>
          <w:rtl/>
        </w:rPr>
        <w:t xml:space="preserve"> [النساء:48] وقيَّد غفرانه بالمشيئة. </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ويشكل على ظاهر هذه الآية قوله تعالى: </w:t>
      </w:r>
      <w:r w:rsidRPr="00AB28E3">
        <w:rPr>
          <w:rFonts w:ascii="Traditional Arabic" w:hAnsi="Traditional Arabic" w:cs="Traditional Arabic"/>
          <w:color w:val="FF0000"/>
          <w:sz w:val="36"/>
          <w:szCs w:val="36"/>
        </w:rPr>
        <w:t>}</w:t>
      </w:r>
      <w:r w:rsidRPr="00AB28E3">
        <w:rPr>
          <w:rFonts w:ascii="Traditional Arabic" w:hAnsi="Traditional Arabic" w:cs="Traditional Arabic"/>
          <w:color w:val="FF0000"/>
          <w:sz w:val="36"/>
          <w:szCs w:val="36"/>
          <w:rtl/>
        </w:rPr>
        <w:t>قُلْ يَا عِبَادِيَ الَّذِينَ أَسْرَفُوا عَلَى أَنْفُسِهِمْ لا تَقْنَطُوا مِنْ رَحْمَةِ اللَّهِ إِنَّ اللَّهَ يَغْفِرُ الذُّنُوبَ جَمِيعَاً</w:t>
      </w:r>
      <w:r w:rsidRPr="00AB28E3">
        <w:rPr>
          <w:rFonts w:ascii="Traditional Arabic" w:hAnsi="Traditional Arabic" w:cs="Traditional Arabic"/>
          <w:color w:val="FF0000"/>
          <w:sz w:val="36"/>
          <w:szCs w:val="36"/>
        </w:rPr>
        <w:t>{</w:t>
      </w:r>
      <w:r w:rsidR="00E50903">
        <w:rPr>
          <w:rFonts w:ascii="Traditional Arabic" w:hAnsi="Traditional Arabic" w:cs="Traditional Arabic" w:hint="cs"/>
          <w:sz w:val="36"/>
          <w:szCs w:val="36"/>
          <w:rtl/>
        </w:rPr>
        <w:t xml:space="preserve"> </w:t>
      </w:r>
      <w:r w:rsidRPr="00E50903">
        <w:rPr>
          <w:rFonts w:ascii="Traditional Arabic" w:hAnsi="Traditional Arabic" w:cs="Traditional Arabic"/>
          <w:sz w:val="28"/>
          <w:szCs w:val="28"/>
          <w:rtl/>
        </w:rPr>
        <w:t xml:space="preserve">[الزمر:53] </w:t>
      </w:r>
      <w:r w:rsidRPr="00AB28E3">
        <w:rPr>
          <w:rFonts w:ascii="Traditional Arabic" w:hAnsi="Traditional Arabic" w:cs="Traditional Arabic"/>
          <w:sz w:val="36"/>
          <w:szCs w:val="36"/>
          <w:rtl/>
        </w:rPr>
        <w:t xml:space="preserve">فيها الإطلاق والتعميم، فعم حيث قال: </w:t>
      </w:r>
      <w:r w:rsidRPr="00AB28E3">
        <w:rPr>
          <w:rFonts w:ascii="Traditional Arabic" w:hAnsi="Traditional Arabic" w:cs="Traditional Arabic"/>
          <w:b/>
          <w:bCs/>
          <w:color w:val="C00000"/>
          <w:sz w:val="36"/>
          <w:szCs w:val="36"/>
          <w:rtl/>
        </w:rPr>
        <w:t>( جَمِيعَاً )</w:t>
      </w:r>
      <w:r w:rsidRPr="00AB28E3">
        <w:rPr>
          <w:rFonts w:ascii="Traditional Arabic" w:hAnsi="Traditional Arabic" w:cs="Traditional Arabic"/>
          <w:sz w:val="36"/>
          <w:szCs w:val="36"/>
          <w:rtl/>
        </w:rPr>
        <w:t xml:space="preserve"> وأطلق حيث لم تقيد هذه المغفرة بالمشيئة.</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 فالتعارض بين الآيتين ظاهر، في آية الزمر عم وأطلق، وفي آية النساء خص وقيد.</w:t>
      </w:r>
    </w:p>
    <w:p w:rsidR="00AB28E3" w:rsidRPr="00E50903" w:rsidRDefault="00AB28E3" w:rsidP="00AB28E3">
      <w:pPr>
        <w:rPr>
          <w:rFonts w:ascii="Traditional Arabic" w:hAnsi="Traditional Arabic" w:cs="Traditional Arabic"/>
          <w:sz w:val="28"/>
          <w:szCs w:val="28"/>
          <w:rtl/>
        </w:rPr>
      </w:pPr>
      <w:r w:rsidRPr="00AB28E3">
        <w:rPr>
          <w:rFonts w:ascii="Traditional Arabic" w:hAnsi="Traditional Arabic" w:cs="Traditional Arabic"/>
          <w:sz w:val="36"/>
          <w:szCs w:val="36"/>
          <w:rtl/>
        </w:rPr>
        <w:t xml:space="preserve">والجمع بين الآيتين: أن آية النساء في شأن من لم يتب، وآية الزمر في التائب، فمن تاب تاب الله عليه، ومغفرة الذنوب بالتوبة جاءت مطلقة غير مقيدة، فلا نقيدها، ولا نقول: إن من تاب تاب الله عليه إذا شاء، فمن تاب توبة نصوحا تاب الله عليه، وعدًا لا يخلف </w:t>
      </w:r>
      <w:r w:rsidRPr="00AB28E3">
        <w:rPr>
          <w:rFonts w:ascii="Traditional Arabic" w:hAnsi="Traditional Arabic" w:cs="Traditional Arabic"/>
          <w:color w:val="FF0000"/>
          <w:sz w:val="36"/>
          <w:szCs w:val="36"/>
        </w:rPr>
        <w:t>}</w:t>
      </w:r>
      <w:r w:rsidRPr="00AB28E3">
        <w:rPr>
          <w:rFonts w:ascii="Traditional Arabic" w:hAnsi="Traditional Arabic" w:cs="Traditional Arabic"/>
          <w:color w:val="FF0000"/>
          <w:sz w:val="36"/>
          <w:szCs w:val="36"/>
          <w:rtl/>
        </w:rPr>
        <w:t>إِنَّمَا التَّوْبَةُ عَلَى اللَّهِ لِلَّذِينَ يَعْمَلُونَ السُّوءَ بِجَهَالَةٍ ثُمَّ يَتُوبُونَ مِنْ قَرِيبٍ فَأُوْلَئِكَ يَتُوبُ اللَّهُ عَلَيْهِمْ وَكَانَ اللَّهُ عَلِيمَاً حَكِيمَاً</w:t>
      </w:r>
      <w:r w:rsidRPr="00AB28E3">
        <w:rPr>
          <w:rFonts w:ascii="Traditional Arabic" w:hAnsi="Traditional Arabic" w:cs="Traditional Arabic"/>
          <w:color w:val="FF0000"/>
          <w:sz w:val="36"/>
          <w:szCs w:val="36"/>
        </w:rPr>
        <w:t>{</w:t>
      </w:r>
      <w:r w:rsidR="00E50903">
        <w:rPr>
          <w:rFonts w:ascii="Traditional Arabic" w:hAnsi="Traditional Arabic" w:cs="Traditional Arabic" w:hint="cs"/>
          <w:sz w:val="36"/>
          <w:szCs w:val="36"/>
          <w:rtl/>
        </w:rPr>
        <w:t xml:space="preserve"> </w:t>
      </w:r>
      <w:r w:rsidRPr="00E50903">
        <w:rPr>
          <w:rFonts w:ascii="Traditional Arabic" w:hAnsi="Traditional Arabic" w:cs="Traditional Arabic"/>
          <w:sz w:val="28"/>
          <w:szCs w:val="28"/>
          <w:rtl/>
        </w:rPr>
        <w:t xml:space="preserve">[النساء:17] </w:t>
      </w:r>
      <w:r w:rsidRPr="00AB28E3">
        <w:rPr>
          <w:rFonts w:ascii="Traditional Arabic" w:hAnsi="Traditional Arabic" w:cs="Traditional Arabic"/>
          <w:sz w:val="36"/>
          <w:szCs w:val="36"/>
          <w:rtl/>
        </w:rPr>
        <w:t xml:space="preserve">فمن لم يتب إن كان ذنبه الشرك: فإنه لا يغفر الله له، وإن كانت ذنوبه دون ذلك: فإنها تحت المشيئة، هذا من لم يتب، أما من تاب فيتوب الله عليه مهما كانت ذنوبه كِبَرا وكثرة، كما في قصة الذي قتل تسعة وتسعين نفسًا، ثم كمل المائة، ثم تاب توبة نصوحا؛ فقبل الله منه وغفر له. </w:t>
      </w:r>
      <w:r w:rsidRPr="00E50903">
        <w:rPr>
          <w:rFonts w:ascii="Traditional Arabic" w:hAnsi="Traditional Arabic" w:cs="Traditional Arabic"/>
          <w:sz w:val="28"/>
          <w:szCs w:val="28"/>
          <w:rtl/>
        </w:rPr>
        <w:t>[رواه البخاري (3470) ومسلم (2766)]</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lastRenderedPageBreak/>
        <w:t>فهذا هو الدليل على هذا التفصيل، وأن من مات من أهل الكبائر من غير توبة؛ فإنه تحت مشيئة الله إن شاء الله غفر له وإن شاء عذبه.</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أما الخوارج والمعتزلة فقد اتفقوا على حكم مرتكب الكبيرة في الآخرة، وهو: أنه لابد من دخول النار، وعندهم أن من دخل النار؛ فإنه لا يخرجون منها(</w:t>
      </w:r>
      <w:r w:rsidRPr="00AB28E3">
        <w:rPr>
          <w:rStyle w:val="ad"/>
          <w:rFonts w:ascii="Traditional Arabic" w:hAnsi="Traditional Arabic" w:cs="Traditional Arabic"/>
          <w:sz w:val="36"/>
          <w:szCs w:val="36"/>
          <w:rtl/>
        </w:rPr>
        <w:footnoteReference w:id="12"/>
      </w:r>
      <w:r>
        <w:rPr>
          <w:rFonts w:ascii="Traditional Arabic" w:hAnsi="Traditional Arabic" w:cs="Traditional Arabic"/>
          <w:sz w:val="36"/>
          <w:szCs w:val="36"/>
          <w:rtl/>
        </w:rPr>
        <w:t>)</w:t>
      </w:r>
    </w:p>
    <w:p w:rsidR="00AB28E3" w:rsidRPr="00AB28E3" w:rsidRDefault="00AB28E3" w:rsidP="00AB28E3">
      <w:pPr>
        <w:rPr>
          <w:rFonts w:ascii="Traditional Arabic" w:hAnsi="Traditional Arabic" w:cs="Traditional Arabic"/>
          <w:sz w:val="36"/>
          <w:szCs w:val="36"/>
          <w:rtl/>
        </w:rPr>
      </w:pPr>
    </w:p>
    <w:p w:rsidR="00AB28E3" w:rsidRPr="00AB28E3" w:rsidRDefault="00AB28E3" w:rsidP="00AB28E3">
      <w:pPr>
        <w:rPr>
          <w:rFonts w:ascii="Traditional Arabic" w:hAnsi="Traditional Arabic" w:cs="Traditional Arabic"/>
          <w:b/>
          <w:bCs/>
          <w:sz w:val="36"/>
          <w:szCs w:val="36"/>
          <w:rtl/>
          <w:lang w:bidi="ar-SY"/>
        </w:rPr>
      </w:pPr>
    </w:p>
    <w:p w:rsidR="00AB28E3" w:rsidRPr="00AB28E3" w:rsidRDefault="00AB28E3" w:rsidP="00AB28E3">
      <w:pPr>
        <w:bidi w:val="0"/>
        <w:jc w:val="center"/>
        <w:rPr>
          <w:rFonts w:ascii="Traditional Arabic" w:hAnsi="Traditional Arabic" w:cs="Traditional Arabic"/>
          <w:sz w:val="36"/>
          <w:szCs w:val="36"/>
        </w:rPr>
      </w:pPr>
      <w:r w:rsidRPr="00AB28E3">
        <w:rPr>
          <w:rFonts w:ascii="Traditional Arabic" w:hAnsi="Traditional Arabic" w:cs="Traditional Arabic"/>
          <w:sz w:val="36"/>
          <w:szCs w:val="36"/>
          <w:rtl/>
        </w:rPr>
        <w:br w:type="page"/>
      </w:r>
    </w:p>
    <w:p w:rsidR="00757BA9" w:rsidRDefault="00757BA9" w:rsidP="00AB28E3">
      <w:pPr>
        <w:bidi w:val="0"/>
        <w:rPr>
          <w:rFonts w:ascii="Traditional Arabic" w:hAnsi="Traditional Arabic" w:cs="Traditional Arabic"/>
          <w:sz w:val="36"/>
          <w:szCs w:val="36"/>
        </w:rPr>
      </w:pPr>
    </w:p>
    <w:p w:rsidR="00757BA9" w:rsidRPr="00757BA9" w:rsidRDefault="00757BA9" w:rsidP="00757BA9">
      <w:pPr>
        <w:bidi w:val="0"/>
        <w:rPr>
          <w:rFonts w:ascii="Traditional Arabic" w:hAnsi="Traditional Arabic" w:cs="Traditional Arabic"/>
          <w:sz w:val="20"/>
          <w:szCs w:val="20"/>
        </w:rPr>
      </w:pPr>
    </w:p>
    <w:p w:rsidR="00AB28E3" w:rsidRPr="00AB28E3" w:rsidRDefault="00AB28E3" w:rsidP="00757BA9">
      <w:pPr>
        <w:bidi w:val="0"/>
        <w:rPr>
          <w:rFonts w:ascii="Traditional Arabic" w:hAnsi="Traditional Arabic" w:cs="Traditional Arabic"/>
          <w:sz w:val="36"/>
          <w:szCs w:val="36"/>
        </w:rPr>
      </w:pPr>
      <w:r w:rsidRPr="00AB28E3">
        <w:rPr>
          <w:rFonts w:ascii="Traditional Arabic" w:hAnsi="Traditional Arabic" w:cs="Traditional Arabic"/>
          <w:noProof/>
          <w:sz w:val="36"/>
          <w:szCs w:val="36"/>
        </w:rPr>
        <mc:AlternateContent>
          <mc:Choice Requires="wps">
            <w:drawing>
              <wp:anchor distT="0" distB="0" distL="114300" distR="114300" simplePos="0" relativeHeight="251665408" behindDoc="0" locked="0" layoutInCell="1" allowOverlap="1">
                <wp:simplePos x="0" y="0"/>
                <wp:positionH relativeFrom="column">
                  <wp:posOffset>1080135</wp:posOffset>
                </wp:positionH>
                <wp:positionV relativeFrom="paragraph">
                  <wp:posOffset>-62229</wp:posOffset>
                </wp:positionV>
                <wp:extent cx="3781425" cy="457200"/>
                <wp:effectExtent l="19050" t="19050" r="47625" b="57150"/>
                <wp:wrapNone/>
                <wp:docPr id="13" name="مستطيل: زوايا مستديرة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45720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AB28E3" w:rsidRPr="00AB28E3" w:rsidRDefault="00AB28E3" w:rsidP="00AB28E3">
                            <w:pPr>
                              <w:jc w:val="center"/>
                              <w:rPr>
                                <w:rFonts w:ascii="Sakkal Majalla" w:hAnsi="Sakkal Majalla" w:cs="Sakkal Majalla"/>
                                <w:b/>
                                <w:bCs/>
                                <w:color w:val="002060"/>
                                <w:sz w:val="36"/>
                                <w:szCs w:val="36"/>
                              </w:rPr>
                            </w:pPr>
                            <w:r w:rsidRPr="00AB28E3">
                              <w:rPr>
                                <w:rFonts w:ascii="Sakkal Majalla" w:hAnsi="Sakkal Majalla" w:cs="Sakkal Majalla"/>
                                <w:b/>
                                <w:bCs/>
                                <w:color w:val="002060"/>
                                <w:sz w:val="36"/>
                                <w:szCs w:val="36"/>
                                <w:rtl/>
                              </w:rPr>
                              <w:t>المبحث السادس: وسطية أهل الس</w:t>
                            </w:r>
                            <w:r>
                              <w:rPr>
                                <w:rFonts w:ascii="Sakkal Majalla" w:hAnsi="Sakkal Majalla" w:cs="Sakkal Majalla" w:hint="cs"/>
                                <w:b/>
                                <w:bCs/>
                                <w:color w:val="002060"/>
                                <w:sz w:val="36"/>
                                <w:szCs w:val="36"/>
                                <w:rtl/>
                              </w:rPr>
                              <w:t>ّ</w:t>
                            </w:r>
                            <w:r w:rsidRPr="00AB28E3">
                              <w:rPr>
                                <w:rFonts w:ascii="Sakkal Majalla" w:hAnsi="Sakkal Majalla" w:cs="Sakkal Majalla"/>
                                <w:b/>
                                <w:bCs/>
                                <w:color w:val="002060"/>
                                <w:sz w:val="36"/>
                                <w:szCs w:val="36"/>
                                <w:rtl/>
                              </w:rPr>
                              <w:t xml:space="preserve">نة في باب الإيمان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زوايا مستديرة 13" o:spid="_x0000_s1032" style="position:absolute;left:0;text-align:left;margin-left:85.05pt;margin-top:-4.9pt;width:297.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" fillcolor="#f79646 [3209]" strokecolor="#f2f2f2 [3041]" strokeweight="3pt">
                <v:shadow on="t" color="#974706 [1609]" opacity=".5" offset="1pt"/>
                <v:textbox>
                  <w:txbxContent>
                    <w:p w:rsidR="00AB28E3" w:rsidRPr="00AB28E3" w:rsidRDefault="00AB28E3" w:rsidP="00AB28E3">
                      <w:pPr>
                        <w:jc w:val="center"/>
                        <w:rPr>
                          <w:rFonts w:ascii="Sakkal Majalla" w:hAnsi="Sakkal Majalla" w:cs="Sakkal Majalla"/>
                          <w:b/>
                          <w:bCs/>
                          <w:color w:val="002060"/>
                          <w:sz w:val="36"/>
                          <w:szCs w:val="36"/>
                        </w:rPr>
                      </w:pPr>
                      <w:r w:rsidRPr="00AB28E3">
                        <w:rPr>
                          <w:rFonts w:ascii="Sakkal Majalla" w:hAnsi="Sakkal Majalla" w:cs="Sakkal Majalla"/>
                          <w:b/>
                          <w:bCs/>
                          <w:color w:val="002060"/>
                          <w:sz w:val="36"/>
                          <w:szCs w:val="36"/>
                          <w:rtl/>
                        </w:rPr>
                        <w:t>المبحث السادس: وسطية أهل الس</w:t>
                      </w:r>
                      <w:r>
                        <w:rPr>
                          <w:rFonts w:ascii="Sakkal Majalla" w:hAnsi="Sakkal Majalla" w:cs="Sakkal Majalla" w:hint="cs"/>
                          <w:b/>
                          <w:bCs/>
                          <w:color w:val="002060"/>
                          <w:sz w:val="36"/>
                          <w:szCs w:val="36"/>
                          <w:rtl/>
                        </w:rPr>
                        <w:t>ّ</w:t>
                      </w:r>
                      <w:r w:rsidRPr="00AB28E3">
                        <w:rPr>
                          <w:rFonts w:ascii="Sakkal Majalla" w:hAnsi="Sakkal Majalla" w:cs="Sakkal Majalla"/>
                          <w:b/>
                          <w:bCs/>
                          <w:color w:val="002060"/>
                          <w:sz w:val="36"/>
                          <w:szCs w:val="36"/>
                          <w:rtl/>
                        </w:rPr>
                        <w:t xml:space="preserve">نة في باب الإيمان </w:t>
                      </w:r>
                    </w:p>
                  </w:txbxContent>
                </v:textbox>
              </v:roundrect>
            </w:pict>
          </mc:Fallback>
        </mc:AlternateContent>
      </w:r>
    </w:p>
    <w:p w:rsidR="00AB28E3" w:rsidRDefault="00AB28E3" w:rsidP="00AB28E3">
      <w:pPr>
        <w:bidi w:val="0"/>
        <w:jc w:val="right"/>
        <w:rPr>
          <w:rFonts w:ascii="Traditional Arabic" w:hAnsi="Traditional Arabic" w:cs="Traditional Arabic"/>
          <w:sz w:val="36"/>
          <w:szCs w:val="36"/>
          <w:rtl/>
        </w:rPr>
      </w:pPr>
    </w:p>
    <w:p w:rsidR="00757BA9" w:rsidRDefault="00757BA9" w:rsidP="00AB28E3">
      <w:pPr>
        <w:bidi w:val="0"/>
        <w:jc w:val="right"/>
        <w:rPr>
          <w:rFonts w:ascii="Traditional Arabic" w:hAnsi="Traditional Arabic" w:cs="Traditional Arabic"/>
          <w:sz w:val="36"/>
          <w:szCs w:val="36"/>
          <w:rtl/>
        </w:rPr>
      </w:pPr>
    </w:p>
    <w:p w:rsidR="00AB28E3" w:rsidRPr="00AB28E3" w:rsidRDefault="00AB28E3" w:rsidP="00757BA9">
      <w:pPr>
        <w:bidi w:val="0"/>
        <w:jc w:val="right"/>
        <w:rPr>
          <w:rFonts w:ascii="Traditional Arabic" w:hAnsi="Traditional Arabic" w:cs="Traditional Arabic"/>
          <w:noProof/>
          <w:sz w:val="36"/>
          <w:szCs w:val="36"/>
          <w:rtl/>
        </w:rPr>
      </w:pPr>
      <w:r w:rsidRPr="00AB28E3">
        <w:rPr>
          <w:rFonts w:ascii="Traditional Arabic" w:hAnsi="Traditional Arabic" w:cs="Traditional Arabic"/>
          <w:sz w:val="36"/>
          <w:szCs w:val="36"/>
          <w:rtl/>
        </w:rPr>
        <w:t xml:space="preserve">أهل السنة والجماعة وسط في أسماء الإيمان والدين، و هي: الأسماء الشرعية ‏التي ترجع إلى حال الإنسان في دينه: مؤمن، مسلم، تقي، صالح .. وكذلك: </w:t>
      </w:r>
      <w:r>
        <w:rPr>
          <w:rFonts w:ascii="Traditional Arabic" w:hAnsi="Traditional Arabic" w:cs="Traditional Arabic"/>
          <w:sz w:val="36"/>
          <w:szCs w:val="36"/>
          <w:rtl/>
        </w:rPr>
        <w:t>كافر</w:t>
      </w:r>
      <w:r w:rsidRPr="00AB28E3">
        <w:rPr>
          <w:rFonts w:ascii="Traditional Arabic" w:hAnsi="Traditional Arabic" w:cs="Traditional Arabic"/>
          <w:sz w:val="36"/>
          <w:szCs w:val="36"/>
          <w:rtl/>
        </w:rPr>
        <w:t>، منافق، فاسق، عاص.. هذه هي أسماء الإيمان ‏والدين، فأهل السنة وسط في هذه الأسماء التي تتضمن وتستتبع أحكامًا دنيوية ‏وأخروية. ‏</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وسط في باب أسماء الإيمان والدين</w:t>
      </w:r>
      <w:r>
        <w:rPr>
          <w:rFonts w:ascii="Traditional Arabic" w:hAnsi="Traditional Arabic" w:cs="Traditional Arabic"/>
          <w:sz w:val="36"/>
          <w:szCs w:val="36"/>
          <w:rtl/>
        </w:rPr>
        <w:t>، أو في باب الأسماء والأحكام</w:t>
      </w:r>
      <w:r w:rsidRPr="00AB28E3">
        <w:rPr>
          <w:rFonts w:ascii="Traditional Arabic" w:hAnsi="Traditional Arabic" w:cs="Traditional Arabic"/>
          <w:sz w:val="36"/>
          <w:szCs w:val="36"/>
          <w:rtl/>
        </w:rPr>
        <w:t xml:space="preserve">، بين الحرورية -وهو: اسم للخوارج نسبة إلى الموضع الذي خرجوا فيه: حَرَوْراء </w:t>
      </w:r>
      <w:r w:rsidRPr="00E50903">
        <w:rPr>
          <w:rFonts w:ascii="Traditional Arabic" w:hAnsi="Traditional Arabic" w:cs="Traditional Arabic"/>
          <w:b/>
          <w:bCs/>
          <w:sz w:val="28"/>
          <w:szCs w:val="28"/>
          <w:rtl/>
        </w:rPr>
        <w:t>[قيل: قرية بظاهر الكوفة، وقيل: موضع على ميلين منها. معجم البلدان 2/245]</w:t>
      </w:r>
      <w:bookmarkStart w:id="0" w:name="_GoBack"/>
      <w:bookmarkEnd w:id="0"/>
      <w:r w:rsidRPr="00E50903">
        <w:rPr>
          <w:rFonts w:ascii="Traditional Arabic" w:hAnsi="Traditional Arabic" w:cs="Traditional Arabic"/>
          <w:sz w:val="28"/>
          <w:szCs w:val="28"/>
          <w:rtl/>
        </w:rPr>
        <w:t xml:space="preserve"> </w:t>
      </w:r>
      <w:r w:rsidRPr="00AB28E3">
        <w:rPr>
          <w:rFonts w:ascii="Traditional Arabic" w:hAnsi="Traditional Arabic" w:cs="Traditional Arabic"/>
          <w:sz w:val="36"/>
          <w:szCs w:val="36"/>
          <w:rtl/>
        </w:rPr>
        <w:t>‏والمعتزلة، وبين المرجئة والجهمية، هذا الانقسام يتعلق أيضا بمرتكب الكبيرة. ‏</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لكن القضية الأولى: تتعلق بحكم الوعيد في الآخرة، وقد علمنا حكم مرتكب الكبيرة ‏في الآخرة عند أهل السنة، وعند الخوار</w:t>
      </w:r>
      <w:r>
        <w:rPr>
          <w:rFonts w:ascii="Traditional Arabic" w:hAnsi="Traditional Arabic" w:cs="Traditional Arabic"/>
          <w:sz w:val="36"/>
          <w:szCs w:val="36"/>
          <w:rtl/>
        </w:rPr>
        <w:t>ج</w:t>
      </w:r>
      <w:r w:rsidRPr="00AB28E3">
        <w:rPr>
          <w:rFonts w:ascii="Traditional Arabic" w:hAnsi="Traditional Arabic" w:cs="Traditional Arabic"/>
          <w:sz w:val="36"/>
          <w:szCs w:val="36"/>
          <w:rtl/>
        </w:rPr>
        <w:t>، والمعتزلة، وعند المرجئة والجهمية. ‏</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والثانية:</w:t>
      </w:r>
      <w:r>
        <w:rPr>
          <w:rFonts w:ascii="Traditional Arabic" w:hAnsi="Traditional Arabic" w:cs="Traditional Arabic" w:hint="cs"/>
          <w:sz w:val="36"/>
          <w:szCs w:val="36"/>
          <w:rtl/>
        </w:rPr>
        <w:t xml:space="preserve"> </w:t>
      </w:r>
      <w:r w:rsidRPr="00AB28E3">
        <w:rPr>
          <w:rFonts w:ascii="Traditional Arabic" w:hAnsi="Traditional Arabic" w:cs="Traditional Arabic"/>
          <w:sz w:val="36"/>
          <w:szCs w:val="36"/>
          <w:rtl/>
        </w:rPr>
        <w:t>حكمه في الدنيا؛ فالحرورية يقولون: إن مرتكب الكبيرة ‏كافر</w:t>
      </w:r>
      <w:r>
        <w:rPr>
          <w:rFonts w:ascii="Traditional Arabic" w:hAnsi="Traditional Arabic" w:cs="Traditional Arabic"/>
          <w:sz w:val="36"/>
          <w:szCs w:val="36"/>
          <w:rtl/>
        </w:rPr>
        <w:t>،</w:t>
      </w:r>
      <w:r w:rsidRPr="00AB28E3">
        <w:rPr>
          <w:rFonts w:ascii="Traditional Arabic" w:hAnsi="Traditional Arabic" w:cs="Traditional Arabic"/>
          <w:sz w:val="36"/>
          <w:szCs w:val="36"/>
          <w:rtl/>
        </w:rPr>
        <w:t xml:space="preserve"> يخرج عن الإيمان</w:t>
      </w:r>
      <w:r>
        <w:rPr>
          <w:rFonts w:ascii="Traditional Arabic" w:hAnsi="Traditional Arabic" w:cs="Traditional Arabic"/>
          <w:sz w:val="36"/>
          <w:szCs w:val="36"/>
          <w:rtl/>
        </w:rPr>
        <w:t>،</w:t>
      </w:r>
      <w:r w:rsidRPr="00AB28E3">
        <w:rPr>
          <w:rFonts w:ascii="Traditional Arabic" w:hAnsi="Traditional Arabic" w:cs="Traditional Arabic"/>
          <w:sz w:val="36"/>
          <w:szCs w:val="36"/>
          <w:rtl/>
        </w:rPr>
        <w:t xml:space="preserve"> ويدخل في الكفر</w:t>
      </w:r>
      <w:r>
        <w:rPr>
          <w:rFonts w:ascii="Traditional Arabic" w:hAnsi="Traditional Arabic" w:cs="Traditional Arabic"/>
          <w:sz w:val="36"/>
          <w:szCs w:val="36"/>
          <w:rtl/>
        </w:rPr>
        <w:t>، ويكون مرتدا كافرا حلال الدم</w:t>
      </w:r>
      <w:r w:rsidRPr="00AB28E3">
        <w:rPr>
          <w:rFonts w:ascii="Traditional Arabic" w:hAnsi="Traditional Arabic" w:cs="Traditional Arabic"/>
          <w:sz w:val="36"/>
          <w:szCs w:val="36"/>
          <w:rtl/>
        </w:rPr>
        <w:t>، والمال. ‏</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والمعتزلة يقولون: هو في منزلة بين المنزلتين، لا هو مؤمن، ولا كافر، وهذا أصل من ‏أصولهم، كما أن من أصولهم إنفاذ الوعيد ـ يعني ـ حتمية وقوع ما توعد الله به من ‏عصاه. ‏</w:t>
      </w:r>
    </w:p>
    <w:p w:rsidR="00757BA9" w:rsidRDefault="00757BA9" w:rsidP="00AB28E3">
      <w:pPr>
        <w:rPr>
          <w:rFonts w:ascii="Traditional Arabic" w:hAnsi="Traditional Arabic" w:cs="Traditional Arabic"/>
          <w:sz w:val="36"/>
          <w:szCs w:val="36"/>
          <w:rtl/>
        </w:rPr>
      </w:pP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وأما المرجئة فيقولون: العاصي مؤمن كامل الإيمان؛ لأن الإيمان عندهم هو التصديق، ‏فكل من كان مصدقا بربوبيته تعالى، ومصدقا برسالة النبي </w:t>
      </w:r>
      <w:r w:rsidRPr="00AB28E3">
        <w:rPr>
          <w:rFonts w:ascii="Traditional Arabic" w:hAnsi="Traditional Arabic" w:cs="Traditional Arabic"/>
          <w:sz w:val="36"/>
          <w:szCs w:val="36"/>
        </w:rPr>
        <w:sym w:font="AGA Arabesque" w:char="F072"/>
      </w:r>
      <w:r w:rsidRPr="00AB28E3">
        <w:rPr>
          <w:rFonts w:ascii="Traditional Arabic" w:hAnsi="Traditional Arabic" w:cs="Traditional Arabic"/>
          <w:sz w:val="36"/>
          <w:szCs w:val="36"/>
          <w:rtl/>
        </w:rPr>
        <w:t>؛ فهو مؤمن ‏كامل الإيمان. ‏</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انظر إلى التقابل والتناقض؛ الخوارج يقولون: كافر، والمعتزلة قالوا: هو في ‏منزلة يخرج عن دائرة الإيمان، وليس بمؤمن، والمرجئة يقولون: بل هو مؤمن كامل الإيمان. ‏</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وأهل السنة بين ذلك، يقولون: من أظهر الإيمان وأبطن الكفر فهو منافق، ومن ارتكب كبيرة من ‏كبائر الذنوب وأصر عليها فهو فاسق، وهو مؤمن بإيمانه، فاسق ‏بكبيرته، مؤمن ناقص الإيمان، فلا يسلبون عنه مطلق الاسم، ‏ولا يعطونه الاسم المطلق يقولون مؤمن ‏ناقص الإيمان. </w:t>
      </w:r>
      <w:r w:rsidRPr="00E50903">
        <w:rPr>
          <w:rFonts w:ascii="Traditional Arabic" w:hAnsi="Traditional Arabic" w:cs="Traditional Arabic"/>
          <w:sz w:val="28"/>
          <w:szCs w:val="28"/>
          <w:rtl/>
        </w:rPr>
        <w:t>‏[انظر ص202]</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lastRenderedPageBreak/>
        <w:t>إذا صاروا وسطا: في مرتكب الكبيرة ـ وهو الموحد الذي لم يأت بناقض ـ يقولون عنه: عاص فاسق ‏ناقص الإيمان، لا يقولون: مؤمن كامل الإيمان، ولا يقولون: كافر، ولا يقولون: إنه في منزلة بين ‏المنزلتين. ‏</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وبهذا تظهر وسطيتهم، ويظهر تطرف من خالفهم، فالحرورية والمعتزلة في طرف، والمرجئة في ‏طرف، هؤلاء هم المتطرفون حقا، أما أهل السنة فهم عدل خيار وسط، لا إفراط ولا تفريط</w:t>
      </w:r>
      <w:r>
        <w:rPr>
          <w:rFonts w:ascii="Traditional Arabic" w:hAnsi="Traditional Arabic" w:cs="Traditional Arabic"/>
          <w:sz w:val="36"/>
          <w:szCs w:val="36"/>
          <w:rtl/>
        </w:rPr>
        <w:t>،</w:t>
      </w:r>
      <w:r w:rsidRPr="00AB28E3">
        <w:rPr>
          <w:rFonts w:ascii="Traditional Arabic" w:hAnsi="Traditional Arabic" w:cs="Traditional Arabic"/>
          <w:sz w:val="36"/>
          <w:szCs w:val="36"/>
          <w:rtl/>
        </w:rPr>
        <w:t xml:space="preserve"> أهل ‏عدل في أحكامهم</w:t>
      </w:r>
      <w:r>
        <w:rPr>
          <w:rFonts w:ascii="Traditional Arabic" w:hAnsi="Traditional Arabic" w:cs="Traditional Arabic"/>
          <w:sz w:val="36"/>
          <w:szCs w:val="36"/>
          <w:rtl/>
        </w:rPr>
        <w:t>،</w:t>
      </w:r>
      <w:r w:rsidRPr="00AB28E3">
        <w:rPr>
          <w:rFonts w:ascii="Traditional Arabic" w:hAnsi="Traditional Arabic" w:cs="Traditional Arabic"/>
          <w:sz w:val="36"/>
          <w:szCs w:val="36"/>
          <w:rtl/>
        </w:rPr>
        <w:t xml:space="preserve"> وأقوالهم</w:t>
      </w:r>
      <w:r>
        <w:rPr>
          <w:rFonts w:ascii="Traditional Arabic" w:hAnsi="Traditional Arabic" w:cs="Traditional Arabic"/>
          <w:sz w:val="36"/>
          <w:szCs w:val="36"/>
          <w:rtl/>
        </w:rPr>
        <w:t>،</w:t>
      </w:r>
      <w:r w:rsidRPr="00AB28E3">
        <w:rPr>
          <w:rFonts w:ascii="Traditional Arabic" w:hAnsi="Traditional Arabic" w:cs="Traditional Arabic"/>
          <w:sz w:val="36"/>
          <w:szCs w:val="36"/>
          <w:rtl/>
        </w:rPr>
        <w:t xml:space="preserve"> وأفعالهم</w:t>
      </w:r>
      <w:r w:rsidRPr="00E50903">
        <w:rPr>
          <w:rFonts w:ascii="Traditional Arabic" w:hAnsi="Traditional Arabic" w:cs="Traditional Arabic"/>
          <w:sz w:val="28"/>
          <w:szCs w:val="28"/>
          <w:rtl/>
        </w:rPr>
        <w:t>(</w:t>
      </w:r>
      <w:r w:rsidRPr="00E50903">
        <w:rPr>
          <w:rStyle w:val="ad"/>
          <w:rFonts w:ascii="Traditional Arabic" w:hAnsi="Traditional Arabic" w:cs="Traditional Arabic"/>
          <w:sz w:val="28"/>
          <w:szCs w:val="28"/>
          <w:rtl/>
        </w:rPr>
        <w:footnoteReference w:id="13"/>
      </w:r>
      <w:r w:rsidRPr="00E50903">
        <w:rPr>
          <w:rFonts w:ascii="Traditional Arabic" w:hAnsi="Traditional Arabic" w:cs="Traditional Arabic"/>
          <w:sz w:val="28"/>
          <w:szCs w:val="28"/>
          <w:rtl/>
        </w:rPr>
        <w:t>) ‏</w:t>
      </w:r>
    </w:p>
    <w:p w:rsidR="00AB28E3" w:rsidRPr="00AB28E3" w:rsidRDefault="00AB28E3" w:rsidP="00AB28E3">
      <w:pPr>
        <w:rPr>
          <w:rFonts w:ascii="Traditional Arabic" w:hAnsi="Traditional Arabic" w:cs="Traditional Arabic"/>
          <w:noProof/>
          <w:sz w:val="36"/>
          <w:szCs w:val="36"/>
          <w:rtl/>
        </w:rPr>
      </w:pPr>
      <w:r w:rsidRPr="00AB28E3">
        <w:rPr>
          <w:rFonts w:ascii="Traditional Arabic" w:hAnsi="Traditional Arabic" w:cs="Traditional Arabic"/>
          <w:noProof/>
          <w:sz w:val="36"/>
          <w:szCs w:val="36"/>
          <w:rtl/>
        </w:rPr>
        <w:br w:type="page"/>
      </w:r>
    </w:p>
    <w:p w:rsidR="00757BA9" w:rsidRDefault="00757BA9" w:rsidP="00AB28E3">
      <w:pPr>
        <w:rPr>
          <w:rFonts w:ascii="Traditional Arabic" w:hAnsi="Traditional Arabic" w:cs="Traditional Arabic"/>
          <w:b/>
          <w:bCs/>
          <w:sz w:val="36"/>
          <w:szCs w:val="36"/>
          <w:rtl/>
        </w:rPr>
      </w:pPr>
    </w:p>
    <w:p w:rsidR="00757BA9" w:rsidRPr="00757BA9" w:rsidRDefault="00757BA9" w:rsidP="00AB28E3">
      <w:pPr>
        <w:rPr>
          <w:rFonts w:ascii="Traditional Arabic" w:hAnsi="Traditional Arabic" w:cs="Traditional Arabic"/>
          <w:b/>
          <w:bCs/>
          <w:sz w:val="20"/>
          <w:szCs w:val="20"/>
          <w:rtl/>
        </w:rPr>
      </w:pPr>
    </w:p>
    <w:p w:rsidR="00AB28E3" w:rsidRPr="00AB28E3" w:rsidRDefault="00AB28E3" w:rsidP="00AB28E3">
      <w:pPr>
        <w:rPr>
          <w:rFonts w:ascii="Traditional Arabic" w:hAnsi="Traditional Arabic" w:cs="Traditional Arabic"/>
          <w:b/>
          <w:bCs/>
          <w:sz w:val="36"/>
          <w:szCs w:val="36"/>
          <w:rtl/>
        </w:rPr>
      </w:pPr>
      <w:r w:rsidRPr="00AB28E3">
        <w:rPr>
          <w:rFonts w:ascii="Traditional Arabic" w:hAnsi="Traditional Arabic" w:cs="Traditional Arabic"/>
          <w:b/>
          <w:bCs/>
          <w:noProof/>
          <w:sz w:val="36"/>
          <w:szCs w:val="36"/>
          <w:rtl/>
        </w:rPr>
        <mc:AlternateContent>
          <mc:Choice Requires="wps">
            <w:drawing>
              <wp:anchor distT="0" distB="0" distL="114300" distR="114300" simplePos="0" relativeHeight="251666432" behindDoc="0" locked="0" layoutInCell="1" allowOverlap="1">
                <wp:simplePos x="0" y="0"/>
                <wp:positionH relativeFrom="column">
                  <wp:posOffset>600075</wp:posOffset>
                </wp:positionH>
                <wp:positionV relativeFrom="paragraph">
                  <wp:posOffset>-47625</wp:posOffset>
                </wp:positionV>
                <wp:extent cx="4619625" cy="485775"/>
                <wp:effectExtent l="19050" t="19050" r="38100" b="47625"/>
                <wp:wrapNone/>
                <wp:docPr id="12" name="مستطيل: زوايا مستديرة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48577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AB28E3" w:rsidRPr="00AB28E3" w:rsidRDefault="00AB28E3" w:rsidP="00AB28E3">
                            <w:pPr>
                              <w:rPr>
                                <w:rFonts w:ascii="Sakkal Majalla" w:hAnsi="Sakkal Majalla" w:cs="Sakkal Majalla"/>
                                <w:b/>
                                <w:bCs/>
                                <w:sz w:val="36"/>
                                <w:szCs w:val="36"/>
                                <w:rtl/>
                              </w:rPr>
                            </w:pPr>
                            <w:r w:rsidRPr="00AB28E3">
                              <w:rPr>
                                <w:rFonts w:ascii="Sakkal Majalla" w:hAnsi="Sakkal Majalla" w:cs="Sakkal Majalla"/>
                                <w:b/>
                                <w:bCs/>
                                <w:sz w:val="36"/>
                                <w:szCs w:val="36"/>
                                <w:rtl/>
                              </w:rPr>
                              <w:t>المبحث السابع: حكم إطلاق القول أن</w:t>
                            </w:r>
                            <w:r>
                              <w:rPr>
                                <w:rFonts w:ascii="Sakkal Majalla" w:hAnsi="Sakkal Majalla" w:cs="Sakkal Majalla" w:hint="cs"/>
                                <w:b/>
                                <w:bCs/>
                                <w:sz w:val="36"/>
                                <w:szCs w:val="36"/>
                                <w:rtl/>
                              </w:rPr>
                              <w:t>ّ</w:t>
                            </w:r>
                            <w:r w:rsidRPr="00AB28E3">
                              <w:rPr>
                                <w:rFonts w:ascii="Sakkal Majalla" w:hAnsi="Sakkal Majalla" w:cs="Sakkal Majalla"/>
                                <w:b/>
                                <w:bCs/>
                                <w:sz w:val="36"/>
                                <w:szCs w:val="36"/>
                                <w:rtl/>
                              </w:rPr>
                              <w:t xml:space="preserve"> العمل شرط صح</w:t>
                            </w:r>
                            <w:r>
                              <w:rPr>
                                <w:rFonts w:ascii="Sakkal Majalla" w:hAnsi="Sakkal Majalla" w:cs="Sakkal Majalla" w:hint="cs"/>
                                <w:b/>
                                <w:bCs/>
                                <w:sz w:val="36"/>
                                <w:szCs w:val="36"/>
                                <w:rtl/>
                              </w:rPr>
                              <w:t>ّ</w:t>
                            </w:r>
                            <w:r w:rsidRPr="00AB28E3">
                              <w:rPr>
                                <w:rFonts w:ascii="Sakkal Majalla" w:hAnsi="Sakkal Majalla" w:cs="Sakkal Majalla"/>
                                <w:b/>
                                <w:bCs/>
                                <w:sz w:val="36"/>
                                <w:szCs w:val="36"/>
                                <w:rtl/>
                              </w:rPr>
                              <w:t>ة أو شرط كمال</w:t>
                            </w:r>
                          </w:p>
                          <w:p w:rsidR="00AB28E3" w:rsidRDefault="00AB28E3" w:rsidP="00AB2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زوايا مستديرة 12" o:spid="_x0000_s1033" style="position:absolute;left:0;text-align:left;margin-left:47.25pt;margin-top:-3.75pt;width:363.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" fillcolor="#f79646 [3209]" strokecolor="#f2f2f2 [3041]" strokeweight="3pt">
                <v:shadow on="t" color="#974706 [1609]" opacity=".5" offset="1pt"/>
                <v:textbox>
                  <w:txbxContent>
                    <w:p w:rsidR="00AB28E3" w:rsidRPr="00AB28E3" w:rsidRDefault="00AB28E3" w:rsidP="00AB28E3">
                      <w:pPr>
                        <w:rPr>
                          <w:rFonts w:ascii="Sakkal Majalla" w:hAnsi="Sakkal Majalla" w:cs="Sakkal Majalla"/>
                          <w:b/>
                          <w:bCs/>
                          <w:sz w:val="36"/>
                          <w:szCs w:val="36"/>
                          <w:rtl/>
                        </w:rPr>
                      </w:pPr>
                      <w:r w:rsidRPr="00AB28E3">
                        <w:rPr>
                          <w:rFonts w:ascii="Sakkal Majalla" w:hAnsi="Sakkal Majalla" w:cs="Sakkal Majalla"/>
                          <w:b/>
                          <w:bCs/>
                          <w:sz w:val="36"/>
                          <w:szCs w:val="36"/>
                          <w:rtl/>
                        </w:rPr>
                        <w:t>المبحث السابع: حكم إطلاق القول أن</w:t>
                      </w:r>
                      <w:r>
                        <w:rPr>
                          <w:rFonts w:ascii="Sakkal Majalla" w:hAnsi="Sakkal Majalla" w:cs="Sakkal Majalla" w:hint="cs"/>
                          <w:b/>
                          <w:bCs/>
                          <w:sz w:val="36"/>
                          <w:szCs w:val="36"/>
                          <w:rtl/>
                        </w:rPr>
                        <w:t>ّ</w:t>
                      </w:r>
                      <w:r w:rsidRPr="00AB28E3">
                        <w:rPr>
                          <w:rFonts w:ascii="Sakkal Majalla" w:hAnsi="Sakkal Majalla" w:cs="Sakkal Majalla"/>
                          <w:b/>
                          <w:bCs/>
                          <w:sz w:val="36"/>
                          <w:szCs w:val="36"/>
                          <w:rtl/>
                        </w:rPr>
                        <w:t xml:space="preserve"> العمل شرط صح</w:t>
                      </w:r>
                      <w:r>
                        <w:rPr>
                          <w:rFonts w:ascii="Sakkal Majalla" w:hAnsi="Sakkal Majalla" w:cs="Sakkal Majalla" w:hint="cs"/>
                          <w:b/>
                          <w:bCs/>
                          <w:sz w:val="36"/>
                          <w:szCs w:val="36"/>
                          <w:rtl/>
                        </w:rPr>
                        <w:t>ّ</w:t>
                      </w:r>
                      <w:r w:rsidRPr="00AB28E3">
                        <w:rPr>
                          <w:rFonts w:ascii="Sakkal Majalla" w:hAnsi="Sakkal Majalla" w:cs="Sakkal Majalla"/>
                          <w:b/>
                          <w:bCs/>
                          <w:sz w:val="36"/>
                          <w:szCs w:val="36"/>
                          <w:rtl/>
                        </w:rPr>
                        <w:t>ة أو شرط كمال</w:t>
                      </w:r>
                    </w:p>
                    <w:p w:rsidR="00AB28E3" w:rsidRDefault="00AB28E3" w:rsidP="00AB28E3"/>
                  </w:txbxContent>
                </v:textbox>
              </v:roundrect>
            </w:pict>
          </mc:Fallback>
        </mc:AlternateContent>
      </w:r>
    </w:p>
    <w:p w:rsidR="00AB28E3" w:rsidRDefault="00AB28E3" w:rsidP="00AB28E3">
      <w:pPr>
        <w:rPr>
          <w:rFonts w:ascii="Traditional Arabic" w:hAnsi="Traditional Arabic" w:cs="Traditional Arabic"/>
          <w:b/>
          <w:bCs/>
          <w:sz w:val="36"/>
          <w:szCs w:val="36"/>
          <w:rtl/>
        </w:rPr>
      </w:pPr>
    </w:p>
    <w:p w:rsidR="00757BA9" w:rsidRDefault="00757BA9" w:rsidP="00AB28E3">
      <w:pPr>
        <w:rPr>
          <w:rFonts w:ascii="Traditional Arabic" w:hAnsi="Traditional Arabic" w:cs="Traditional Arabic"/>
          <w:b/>
          <w:bCs/>
          <w:sz w:val="36"/>
          <w:szCs w:val="36"/>
          <w:rtl/>
        </w:rPr>
      </w:pP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b/>
          <w:bCs/>
          <w:sz w:val="36"/>
          <w:szCs w:val="36"/>
          <w:rtl/>
        </w:rPr>
        <w:t>لا يصحُ إطلاقُ القولِ بأنَّ العملَ شرطُ صحةٍ أو شرطُ كمالٍ</w:t>
      </w:r>
      <w:r w:rsidRPr="00AB28E3">
        <w:rPr>
          <w:rFonts w:ascii="Traditional Arabic" w:hAnsi="Traditional Arabic" w:cs="Traditional Arabic"/>
          <w:sz w:val="36"/>
          <w:szCs w:val="36"/>
          <w:rtl/>
        </w:rPr>
        <w:t xml:space="preserve">؛ بل يحتاجُ إلى تفصيل؛ </w:t>
      </w:r>
      <w:r w:rsidRPr="00AB28E3">
        <w:rPr>
          <w:rFonts w:ascii="Traditional Arabic" w:hAnsi="Traditional Arabic" w:cs="Traditional Arabic"/>
          <w:b/>
          <w:bCs/>
          <w:sz w:val="36"/>
          <w:szCs w:val="36"/>
          <w:rtl/>
        </w:rPr>
        <w:t>فإنَّ اسمَ «العملِ» يشملُ</w:t>
      </w:r>
      <w:r w:rsidRPr="00AB28E3">
        <w:rPr>
          <w:rFonts w:ascii="Traditional Arabic" w:hAnsi="Traditional Arabic" w:cs="Traditional Arabic"/>
          <w:sz w:val="36"/>
          <w:szCs w:val="36"/>
          <w:rtl/>
        </w:rPr>
        <w:t>: عملَ القلبِ وعملَ الجوارحِ، ويشملُ الفعلَ والتركَ، ويشملُ الواجباتِ التي هي أصولُ الإسلامِ الخمسةِ وما دونها، ويشملُ تركَ الشركِ والكفرِ وما دونهما من الذنوب.</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Pr>
        <w:sym w:font="AGA Arabesque" w:char="F02A"/>
      </w:r>
      <w:r w:rsidRPr="00AB28E3">
        <w:rPr>
          <w:rFonts w:ascii="Traditional Arabic" w:hAnsi="Traditional Arabic" w:cs="Traditional Arabic"/>
          <w:sz w:val="36"/>
          <w:szCs w:val="36"/>
          <w:rtl/>
        </w:rPr>
        <w:t xml:space="preserve"> فأمَّا تركُ الشركِ وأنواعِ الكفرِ والبراءةُ منها؛ </w:t>
      </w:r>
      <w:r w:rsidRPr="00AB28E3">
        <w:rPr>
          <w:rFonts w:ascii="Traditional Arabic" w:hAnsi="Traditional Arabic" w:cs="Traditional Arabic"/>
          <w:b/>
          <w:bCs/>
          <w:sz w:val="36"/>
          <w:szCs w:val="36"/>
          <w:rtl/>
        </w:rPr>
        <w:t>فهو شرطُ صحةٍ</w:t>
      </w:r>
      <w:r w:rsidRPr="00AB28E3">
        <w:rPr>
          <w:rFonts w:ascii="Traditional Arabic" w:hAnsi="Traditional Arabic" w:cs="Traditional Arabic"/>
          <w:sz w:val="36"/>
          <w:szCs w:val="36"/>
          <w:rtl/>
        </w:rPr>
        <w:t xml:space="preserve"> لا يتحقق الإيمان إلا به.</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Pr>
        <w:sym w:font="AGA Arabesque" w:char="F02A"/>
      </w:r>
      <w:r w:rsidRPr="00AB28E3">
        <w:rPr>
          <w:rFonts w:ascii="Traditional Arabic" w:hAnsi="Traditional Arabic" w:cs="Traditional Arabic"/>
          <w:sz w:val="36"/>
          <w:szCs w:val="36"/>
          <w:rtl/>
        </w:rPr>
        <w:t xml:space="preserve"> وأما تركُ سائرِ الذنوبِ؛ </w:t>
      </w:r>
      <w:r w:rsidRPr="00AB28E3">
        <w:rPr>
          <w:rFonts w:ascii="Traditional Arabic" w:hAnsi="Traditional Arabic" w:cs="Traditional Arabic"/>
          <w:b/>
          <w:bCs/>
          <w:sz w:val="36"/>
          <w:szCs w:val="36"/>
          <w:rtl/>
        </w:rPr>
        <w:t>فهو شرطٌ لكمالِ</w:t>
      </w:r>
      <w:r w:rsidRPr="00AB28E3">
        <w:rPr>
          <w:rFonts w:ascii="Traditional Arabic" w:hAnsi="Traditional Arabic" w:cs="Traditional Arabic"/>
          <w:sz w:val="36"/>
          <w:szCs w:val="36"/>
          <w:rtl/>
        </w:rPr>
        <w:t xml:space="preserve"> الإيمانِ الواجب.</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Pr>
        <w:sym w:font="AGA Arabesque" w:char="F02A"/>
      </w:r>
      <w:r w:rsidRPr="00AB28E3">
        <w:rPr>
          <w:rFonts w:ascii="Traditional Arabic" w:hAnsi="Traditional Arabic" w:cs="Traditional Arabic"/>
          <w:sz w:val="36"/>
          <w:szCs w:val="36"/>
          <w:rtl/>
        </w:rPr>
        <w:t xml:space="preserve"> وأما انقيادُ القلب ـ وهو إذعانُه لمتابعةِ الرسول </w:t>
      </w:r>
      <w:r w:rsidRPr="00AB28E3">
        <w:rPr>
          <w:rFonts w:ascii="Traditional Arabic" w:hAnsi="Traditional Arabic" w:cs="Traditional Arabic"/>
          <w:sz w:val="36"/>
          <w:szCs w:val="36"/>
        </w:rPr>
        <w:sym w:font="AGA Arabesque" w:char="F072"/>
      </w:r>
      <w:r w:rsidRPr="00AB28E3">
        <w:rPr>
          <w:rFonts w:ascii="Traditional Arabic" w:hAnsi="Traditional Arabic" w:cs="Traditional Arabic"/>
          <w:sz w:val="36"/>
          <w:szCs w:val="36"/>
          <w:rtl/>
        </w:rPr>
        <w:t xml:space="preserve"> وما لابدَّ منه لذلك مِن عملِ القلب؛ كمحبةِ الله ورسولِه، وخوفِ الله ورجائه ـ،</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Pr>
        <w:sym w:font="AGA Arabesque" w:char="F02A"/>
      </w:r>
      <w:r w:rsidRPr="00AB28E3">
        <w:rPr>
          <w:rFonts w:ascii="Traditional Arabic" w:hAnsi="Traditional Arabic" w:cs="Traditional Arabic"/>
          <w:sz w:val="36"/>
          <w:szCs w:val="36"/>
          <w:rtl/>
        </w:rPr>
        <w:t xml:space="preserve"> وإقرارُ اللسان ـ وهو: شهادة أن لا إله إلا الله، وأنَّ محمدًا رسول الله ـ؛ </w:t>
      </w:r>
      <w:r w:rsidRPr="00AB28E3">
        <w:rPr>
          <w:rFonts w:ascii="Traditional Arabic" w:hAnsi="Traditional Arabic" w:cs="Traditional Arabic"/>
          <w:b/>
          <w:bCs/>
          <w:sz w:val="36"/>
          <w:szCs w:val="36"/>
          <w:rtl/>
        </w:rPr>
        <w:t>فهو كذلك شرطُ صحةٍ</w:t>
      </w:r>
      <w:r w:rsidRPr="00AB28E3">
        <w:rPr>
          <w:rFonts w:ascii="Traditional Arabic" w:hAnsi="Traditional Arabic" w:cs="Traditional Arabic"/>
          <w:sz w:val="36"/>
          <w:szCs w:val="36"/>
          <w:rtl/>
        </w:rPr>
        <w:t xml:space="preserve"> لا يتحقق الإيمان </w:t>
      </w:r>
      <w:r w:rsidRPr="00AB28E3">
        <w:rPr>
          <w:rFonts w:ascii="Traditional Arabic" w:hAnsi="Traditional Arabic" w:cs="Traditional Arabic"/>
          <w:b/>
          <w:bCs/>
          <w:sz w:val="36"/>
          <w:szCs w:val="36"/>
          <w:rtl/>
        </w:rPr>
        <w:t>بدونهما</w:t>
      </w:r>
      <w:r w:rsidRPr="00AB28E3">
        <w:rPr>
          <w:rFonts w:ascii="Traditional Arabic" w:hAnsi="Traditional Arabic" w:cs="Traditional Arabic"/>
          <w:sz w:val="36"/>
          <w:szCs w:val="36"/>
          <w:rtl/>
        </w:rPr>
        <w:t>.</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Pr>
        <w:sym w:font="AGA Arabesque" w:char="F02A"/>
      </w:r>
      <w:r w:rsidRPr="00AB28E3">
        <w:rPr>
          <w:rFonts w:ascii="Traditional Arabic" w:hAnsi="Traditional Arabic" w:cs="Traditional Arabic"/>
          <w:sz w:val="36"/>
          <w:szCs w:val="36"/>
          <w:rtl/>
        </w:rPr>
        <w:t xml:space="preserve"> وأمَّا أركانُ الإسلام بعدَ الشهادتينِ؛ فلَمْ يتَّفقْ أهلُ السنةِ على أنَّ شيئًا منها شرطٌ لصحةِ الإيمانِ؛ بمعنى: أنَّ تركَه كفرٌ، بلِ اختلفوا في كفرِ مَن ترك شيئًا منها، وإنْ كان أظهر وأعظم ما اختلفوا فيه: الصلوات الخمس؛ لأنها أعظمُ أركانِ الإسلام بعد الشهادتين.</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 xml:space="preserve">ولِـما وَرَدَ في خصوصها ممَّا يدل على كفرِ تارك الصلاة؛ كحديث جابر بن عبد الله قال: سمعت رسول الله </w:t>
      </w:r>
      <w:r w:rsidRPr="00AB28E3">
        <w:rPr>
          <w:rFonts w:ascii="Traditional Arabic" w:hAnsi="Traditional Arabic" w:cs="Traditional Arabic"/>
          <w:sz w:val="36"/>
          <w:szCs w:val="36"/>
        </w:rPr>
        <w:sym w:font="AGA Arabesque" w:char="F072"/>
      </w:r>
      <w:r w:rsidRPr="00AB28E3">
        <w:rPr>
          <w:rFonts w:ascii="Traditional Arabic" w:hAnsi="Traditional Arabic" w:cs="Traditional Arabic"/>
          <w:sz w:val="36"/>
          <w:szCs w:val="36"/>
          <w:rtl/>
        </w:rPr>
        <w:t xml:space="preserve"> يقول: </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b/>
          <w:bCs/>
          <w:color w:val="1F497D" w:themeColor="text2"/>
          <w:sz w:val="36"/>
          <w:szCs w:val="36"/>
          <w:rtl/>
        </w:rPr>
        <w:t>بينَ الرجلِ وبين الشركِ والكفر= تركُ الصلاة</w:t>
      </w:r>
      <w:r w:rsidRPr="00AB28E3">
        <w:rPr>
          <w:rFonts w:ascii="Traditional Arabic" w:hAnsi="Traditional Arabic" w:cs="Traditional Arabic"/>
          <w:color w:val="1F497D" w:themeColor="text2"/>
          <w:sz w:val="36"/>
          <w:szCs w:val="36"/>
          <w:rtl/>
        </w:rPr>
        <w:t xml:space="preserve">». </w:t>
      </w:r>
      <w:r w:rsidRPr="00AB28E3">
        <w:rPr>
          <w:rFonts w:ascii="Traditional Arabic" w:hAnsi="Traditional Arabic" w:cs="Traditional Arabic"/>
          <w:sz w:val="36"/>
          <w:szCs w:val="36"/>
          <w:rtl/>
        </w:rPr>
        <w:t>أخرجه مسلم في «صحيحه» وغيره</w:t>
      </w:r>
      <w:r w:rsidRPr="00E50903">
        <w:rPr>
          <w:rFonts w:ascii="Traditional Arabic" w:hAnsi="Traditional Arabic" w:cs="Traditional Arabic"/>
          <w:sz w:val="28"/>
          <w:szCs w:val="28"/>
          <w:rtl/>
        </w:rPr>
        <w:t>(</w:t>
      </w:r>
      <w:r w:rsidRPr="00E50903">
        <w:rPr>
          <w:rStyle w:val="ad"/>
          <w:rFonts w:ascii="Traditional Arabic" w:hAnsi="Traditional Arabic" w:cs="Traditional Arabic"/>
          <w:sz w:val="28"/>
          <w:szCs w:val="28"/>
          <w:rtl/>
        </w:rPr>
        <w:footnoteReference w:id="14"/>
      </w:r>
      <w:r w:rsidRPr="00E50903">
        <w:rPr>
          <w:rFonts w:ascii="Traditional Arabic" w:hAnsi="Traditional Arabic" w:cs="Traditional Arabic"/>
          <w:sz w:val="28"/>
          <w:szCs w:val="28"/>
          <w:rtl/>
        </w:rPr>
        <w:t>)</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br w:type="page"/>
      </w:r>
      <w:r w:rsidRPr="00AB28E3">
        <w:rPr>
          <w:rFonts w:ascii="Traditional Arabic" w:hAnsi="Traditional Arabic" w:cs="Traditional Arabic"/>
          <w:sz w:val="36"/>
          <w:szCs w:val="36"/>
          <w:rtl/>
        </w:rPr>
        <w:lastRenderedPageBreak/>
        <w:t xml:space="preserve">وحديث بُرَيْدةَ بن الحُصَيب </w:t>
      </w:r>
      <w:r w:rsidRPr="00AB28E3">
        <w:rPr>
          <w:rFonts w:ascii="Traditional Arabic" w:hAnsi="Traditional Arabic" w:cs="Traditional Arabic"/>
          <w:sz w:val="36"/>
          <w:szCs w:val="36"/>
        </w:rPr>
        <w:sym w:font="AGA Arabesque" w:char="F074"/>
      </w:r>
      <w:r w:rsidRPr="00AB28E3">
        <w:rPr>
          <w:rFonts w:ascii="Traditional Arabic" w:hAnsi="Traditional Arabic" w:cs="Traditional Arabic"/>
          <w:sz w:val="36"/>
          <w:szCs w:val="36"/>
          <w:rtl/>
        </w:rPr>
        <w:t xml:space="preserve"> قال: قال رسول الله </w:t>
      </w:r>
      <w:r w:rsidRPr="00AB28E3">
        <w:rPr>
          <w:rFonts w:ascii="Traditional Arabic" w:hAnsi="Traditional Arabic" w:cs="Traditional Arabic"/>
          <w:sz w:val="36"/>
          <w:szCs w:val="36"/>
        </w:rPr>
        <w:sym w:font="AGA Arabesque" w:char="F072"/>
      </w:r>
      <w:r w:rsidRPr="00AB28E3">
        <w:rPr>
          <w:rFonts w:ascii="Traditional Arabic" w:hAnsi="Traditional Arabic" w:cs="Traditional Arabic"/>
          <w:sz w:val="36"/>
          <w:szCs w:val="36"/>
          <w:rtl/>
        </w:rPr>
        <w:t>:</w:t>
      </w:r>
      <w:r w:rsidRPr="00AB28E3">
        <w:rPr>
          <w:rFonts w:ascii="Traditional Arabic" w:hAnsi="Traditional Arabic" w:cs="Traditional Arabic"/>
          <w:color w:val="1F497D" w:themeColor="text2"/>
          <w:sz w:val="36"/>
          <w:szCs w:val="36"/>
          <w:rtl/>
        </w:rPr>
        <w:t xml:space="preserve"> «</w:t>
      </w:r>
      <w:r w:rsidRPr="00AB28E3">
        <w:rPr>
          <w:rFonts w:ascii="Traditional Arabic" w:hAnsi="Traditional Arabic" w:cs="Traditional Arabic"/>
          <w:b/>
          <w:bCs/>
          <w:color w:val="1F497D" w:themeColor="text2"/>
          <w:sz w:val="36"/>
          <w:szCs w:val="36"/>
          <w:rtl/>
        </w:rPr>
        <w:t>إن العهد الذي بيننا وبينهم الصلاة؛ فمن تركها= فقد كفر</w:t>
      </w:r>
      <w:r w:rsidRPr="00AB28E3">
        <w:rPr>
          <w:rFonts w:ascii="Traditional Arabic" w:hAnsi="Traditional Arabic" w:cs="Traditional Arabic"/>
          <w:color w:val="1F497D" w:themeColor="text2"/>
          <w:sz w:val="36"/>
          <w:szCs w:val="36"/>
          <w:rtl/>
        </w:rPr>
        <w:t>».</w:t>
      </w:r>
      <w:r w:rsidRPr="00AB28E3">
        <w:rPr>
          <w:rFonts w:ascii="Traditional Arabic" w:hAnsi="Traditional Arabic" w:cs="Traditional Arabic"/>
          <w:sz w:val="36"/>
          <w:szCs w:val="36"/>
          <w:rtl/>
        </w:rPr>
        <w:t xml:space="preserve"> أخرجه أصحاب «السنن»(</w:t>
      </w:r>
      <w:r w:rsidRPr="00AB28E3">
        <w:rPr>
          <w:rFonts w:ascii="Traditional Arabic" w:hAnsi="Traditional Arabic" w:cs="Traditional Arabic"/>
          <w:sz w:val="36"/>
          <w:szCs w:val="36"/>
          <w:rtl/>
        </w:rPr>
        <w:footnoteReference w:id="15"/>
      </w:r>
      <w:r>
        <w:rPr>
          <w:rFonts w:ascii="Traditional Arabic" w:hAnsi="Traditional Arabic" w:cs="Traditional Arabic"/>
          <w:sz w:val="36"/>
          <w:szCs w:val="36"/>
          <w:rtl/>
        </w:rPr>
        <w:t>)</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Pr>
        <w:sym w:font="AGA Arabesque" w:char="F02A"/>
      </w:r>
      <w:r w:rsidRPr="00AB28E3">
        <w:rPr>
          <w:rFonts w:ascii="Traditional Arabic" w:hAnsi="Traditional Arabic" w:cs="Traditional Arabic"/>
          <w:sz w:val="36"/>
          <w:szCs w:val="36"/>
          <w:rtl/>
        </w:rPr>
        <w:t xml:space="preserve"> وأما سائرُ الواجبات بعد أركانِ الإسلام الخمسة؛ فلا يختلفُ أهلُ السنة أنَّ فعلَها شرطٌ لكمال إيمان العبد، وتركَها معصيةٌ لا تخرجه عن الإيمان.</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b/>
          <w:bCs/>
          <w:sz w:val="36"/>
          <w:szCs w:val="36"/>
          <w:rtl/>
        </w:rPr>
        <w:t>وينبغي أن يُعلم</w:t>
      </w:r>
      <w:r w:rsidRPr="00AB28E3">
        <w:rPr>
          <w:rFonts w:ascii="Traditional Arabic" w:hAnsi="Traditional Arabic" w:cs="Traditional Arabic"/>
          <w:sz w:val="36"/>
          <w:szCs w:val="36"/>
          <w:rtl/>
        </w:rPr>
        <w:t xml:space="preserve"> أنَّ المراد بـ«</w:t>
      </w:r>
      <w:r w:rsidRPr="00AB28E3">
        <w:rPr>
          <w:rFonts w:ascii="Traditional Arabic" w:hAnsi="Traditional Arabic" w:cs="Traditional Arabic"/>
          <w:b/>
          <w:bCs/>
          <w:sz w:val="36"/>
          <w:szCs w:val="36"/>
          <w:rtl/>
        </w:rPr>
        <w:t>الشرط</w:t>
      </w:r>
      <w:r w:rsidRPr="00AB28E3">
        <w:rPr>
          <w:rFonts w:ascii="Traditional Arabic" w:hAnsi="Traditional Arabic" w:cs="Traditional Arabic"/>
          <w:sz w:val="36"/>
          <w:szCs w:val="36"/>
          <w:rtl/>
        </w:rPr>
        <w:t xml:space="preserve">» هنا: معناه الأعم، وهو: </w:t>
      </w:r>
      <w:r w:rsidRPr="00AB28E3">
        <w:rPr>
          <w:rFonts w:ascii="Traditional Arabic" w:hAnsi="Traditional Arabic" w:cs="Traditional Arabic"/>
          <w:b/>
          <w:bCs/>
          <w:sz w:val="36"/>
          <w:szCs w:val="36"/>
          <w:rtl/>
        </w:rPr>
        <w:t>ما تتوقف الحقيقة على وجوده</w:t>
      </w:r>
      <w:r w:rsidRPr="00AB28E3">
        <w:rPr>
          <w:rFonts w:ascii="Traditional Arabic" w:hAnsi="Traditional Arabic" w:cs="Traditional Arabic"/>
          <w:sz w:val="36"/>
          <w:szCs w:val="36"/>
          <w:rtl/>
        </w:rPr>
        <w:t>، سواء كان ركنًا فيها أو خارجًا عنها، فما قيل فيه هنا: إنه شرطٌ للإيمان= هو مِنَ الإيمان</w:t>
      </w:r>
      <w:r w:rsidRPr="00E50903">
        <w:rPr>
          <w:rFonts w:ascii="Traditional Arabic" w:hAnsi="Traditional Arabic" w:cs="Traditional Arabic"/>
          <w:b/>
          <w:bCs/>
          <w:sz w:val="32"/>
          <w:szCs w:val="32"/>
          <w:rtl/>
        </w:rPr>
        <w:t>(</w:t>
      </w:r>
      <w:r w:rsidRPr="00E50903">
        <w:rPr>
          <w:rStyle w:val="ad"/>
          <w:rFonts w:ascii="Traditional Arabic" w:hAnsi="Traditional Arabic" w:cs="Traditional Arabic"/>
          <w:b/>
          <w:bCs/>
          <w:sz w:val="32"/>
          <w:szCs w:val="32"/>
          <w:rtl/>
        </w:rPr>
        <w:footnoteReference w:id="16"/>
      </w:r>
      <w:r w:rsidRPr="00E50903">
        <w:rPr>
          <w:rFonts w:ascii="Traditional Arabic" w:hAnsi="Traditional Arabic" w:cs="Traditional Arabic"/>
          <w:b/>
          <w:bCs/>
          <w:sz w:val="32"/>
          <w:szCs w:val="32"/>
          <w:rtl/>
        </w:rPr>
        <w:t>)</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وهذا التفصيل كلُّه على مذهب أهل السنة والجماعة؛ فلا يكون مَن قال بعدمِ كفرِ تاركِ الصلاةِ كسلًا ـ أو غيرها من الأركان ـ مُرْجِئًا، كما لا يكون القائلُ بكفره حَرُوْرِيًّا.</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وإنما يكون الرجلُ من المرجئة بإخراج أعمالِ القلوب والجوارحِ عن مُسمى الإيمان؛ فإنْ قال مع ذلك بوجوبِ الواجباتِ، وتحريمِ المحرماتِ، وترتُّبِ العقوباتِ= فهو قولُ مُرجئةِ الفقهاءِ المعروفِ، وهو الذي أنكره الأئمة، وبيَّنوا مخالفتَه لنصوصِ الكتابِ والسنة</w:t>
      </w:r>
      <w:r w:rsidRPr="00E50903">
        <w:rPr>
          <w:rFonts w:ascii="Traditional Arabic" w:hAnsi="Traditional Arabic" w:cs="Traditional Arabic"/>
          <w:sz w:val="32"/>
          <w:szCs w:val="32"/>
          <w:rtl/>
        </w:rPr>
        <w:t>(</w:t>
      </w:r>
      <w:r w:rsidRPr="00E50903">
        <w:rPr>
          <w:rStyle w:val="ad"/>
          <w:rFonts w:ascii="Traditional Arabic" w:hAnsi="Traditional Arabic" w:cs="Traditional Arabic"/>
          <w:sz w:val="32"/>
          <w:szCs w:val="32"/>
          <w:rtl/>
        </w:rPr>
        <w:footnoteReference w:id="17"/>
      </w:r>
      <w:r w:rsidRPr="00E50903">
        <w:rPr>
          <w:rFonts w:ascii="Traditional Arabic" w:hAnsi="Traditional Arabic" w:cs="Traditional Arabic"/>
          <w:sz w:val="32"/>
          <w:szCs w:val="32"/>
          <w:rtl/>
        </w:rPr>
        <w:t>)</w:t>
      </w:r>
    </w:p>
    <w:p w:rsidR="00AB28E3" w:rsidRPr="00AB28E3" w:rsidRDefault="00AB28E3" w:rsidP="00AB28E3">
      <w:pPr>
        <w:rPr>
          <w:rFonts w:ascii="Traditional Arabic" w:hAnsi="Traditional Arabic" w:cs="Traditional Arabic"/>
          <w:sz w:val="36"/>
          <w:szCs w:val="36"/>
          <w:rtl/>
        </w:rPr>
      </w:pPr>
      <w:r w:rsidRPr="00AB28E3">
        <w:rPr>
          <w:rFonts w:ascii="Traditional Arabic" w:hAnsi="Traditional Arabic" w:cs="Traditional Arabic"/>
          <w:sz w:val="36"/>
          <w:szCs w:val="36"/>
          <w:rtl/>
        </w:rPr>
        <w:t>وإن قال: «لا يضرُّ مع الإيمانِ ذنبٌ»، و«الإيمانُ هو: المعرفةُ»</w:t>
      </w:r>
      <w:r w:rsidR="00E50903">
        <w:rPr>
          <w:rFonts w:ascii="Traditional Arabic" w:hAnsi="Traditional Arabic" w:cs="Traditional Arabic" w:hint="cs"/>
          <w:sz w:val="36"/>
          <w:szCs w:val="36"/>
          <w:rtl/>
        </w:rPr>
        <w:t xml:space="preserve"> </w:t>
      </w:r>
      <w:r w:rsidRPr="00AB28E3">
        <w:rPr>
          <w:rFonts w:ascii="Traditional Arabic" w:hAnsi="Traditional Arabic" w:cs="Traditional Arabic"/>
          <w:sz w:val="36"/>
          <w:szCs w:val="36"/>
          <w:rtl/>
        </w:rPr>
        <w:t>= فهو قولُ غلاةِ المرجئةِ الجهمية، وهم كفارٌ عند السلف.</w:t>
      </w:r>
    </w:p>
    <w:p w:rsidR="00C57E5B" w:rsidRPr="00AB28E3" w:rsidRDefault="00AB28E3" w:rsidP="00AB28E3">
      <w:pPr>
        <w:rPr>
          <w:rFonts w:ascii="Traditional Arabic" w:hAnsi="Traditional Arabic" w:cs="Traditional Arabic"/>
          <w:sz w:val="36"/>
          <w:szCs w:val="36"/>
        </w:rPr>
      </w:pPr>
      <w:r w:rsidRPr="00AB28E3">
        <w:rPr>
          <w:rFonts w:ascii="Traditional Arabic" w:hAnsi="Traditional Arabic" w:cs="Traditional Arabic"/>
          <w:sz w:val="36"/>
          <w:szCs w:val="36"/>
          <w:rtl/>
        </w:rPr>
        <w:t xml:space="preserve">وبهذا= يَظهر الجوابُ عن مسألة </w:t>
      </w:r>
      <w:r w:rsidRPr="00AB28E3">
        <w:rPr>
          <w:rFonts w:ascii="Traditional Arabic" w:hAnsi="Traditional Arabic" w:cs="Traditional Arabic"/>
          <w:b/>
          <w:bCs/>
          <w:sz w:val="36"/>
          <w:szCs w:val="36"/>
          <w:rtl/>
        </w:rPr>
        <w:t>العملِ في الإيمان،</w:t>
      </w:r>
      <w:r w:rsidRPr="00AB28E3">
        <w:rPr>
          <w:rFonts w:ascii="Traditional Arabic" w:hAnsi="Traditional Arabic" w:cs="Traditional Arabic"/>
          <w:sz w:val="36"/>
          <w:szCs w:val="36"/>
          <w:rtl/>
        </w:rPr>
        <w:t xml:space="preserve"> </w:t>
      </w:r>
      <w:r w:rsidRPr="00AB28E3">
        <w:rPr>
          <w:rFonts w:ascii="Traditional Arabic" w:hAnsi="Traditional Arabic" w:cs="Traditional Arabic"/>
          <w:b/>
          <w:bCs/>
          <w:sz w:val="36"/>
          <w:szCs w:val="36"/>
          <w:rtl/>
        </w:rPr>
        <w:t>هل هو شرطُ صحةٍ أو شرطُ كمالٍ</w:t>
      </w:r>
      <w:r w:rsidRPr="00AB28E3">
        <w:rPr>
          <w:rFonts w:ascii="Traditional Arabic" w:hAnsi="Traditional Arabic" w:cs="Traditional Arabic"/>
          <w:sz w:val="36"/>
          <w:szCs w:val="36"/>
          <w:rtl/>
        </w:rPr>
        <w:t>، ومذهبُ المرجئة في ذلك</w:t>
      </w:r>
      <w:r w:rsidRPr="00E50903">
        <w:rPr>
          <w:rFonts w:ascii="Traditional Arabic" w:hAnsi="Traditional Arabic" w:cs="Traditional Arabic"/>
          <w:sz w:val="32"/>
          <w:szCs w:val="32"/>
          <w:rtl/>
        </w:rPr>
        <w:t>(</w:t>
      </w:r>
      <w:r w:rsidRPr="00E50903">
        <w:rPr>
          <w:rStyle w:val="ad"/>
          <w:rFonts w:ascii="Traditional Arabic" w:hAnsi="Traditional Arabic" w:cs="Traditional Arabic"/>
          <w:sz w:val="32"/>
          <w:szCs w:val="32"/>
          <w:rtl/>
        </w:rPr>
        <w:footnoteReference w:id="18"/>
      </w:r>
      <w:r w:rsidRPr="00E50903">
        <w:rPr>
          <w:rFonts w:ascii="Traditional Arabic" w:hAnsi="Traditional Arabic" w:cs="Traditional Arabic"/>
          <w:sz w:val="32"/>
          <w:szCs w:val="32"/>
          <w:rtl/>
        </w:rPr>
        <w:t>)</w:t>
      </w:r>
    </w:p>
    <w:sectPr w:rsidR="00C57E5B" w:rsidRPr="00AB28E3" w:rsidSect="00416DAB">
      <w:headerReference w:type="default" r:id="rId9"/>
      <w:footerReference w:type="default" r:id="rId10"/>
      <w:pgSz w:w="11906" w:h="16838"/>
      <w:pgMar w:top="1702" w:right="1134" w:bottom="1134"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6B4" w:rsidRDefault="008836B4" w:rsidP="00565DAE">
      <w:r>
        <w:separator/>
      </w:r>
    </w:p>
  </w:endnote>
  <w:endnote w:type="continuationSeparator" w:id="0">
    <w:p w:rsidR="008836B4" w:rsidRDefault="008836B4"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Fanan">
    <w:altName w:val="Arial"/>
    <w:panose1 w:val="00000000000000000000"/>
    <w:charset w:val="B2"/>
    <w:family w:val="auto"/>
    <w:pitch w:val="variable"/>
    <w:sig w:usb0="00002001" w:usb1="00000000" w:usb2="00000000" w:usb3="00000000" w:csb0="00000040" w:csb1="00000000"/>
  </w:font>
  <w:font w:name="Leelawadee">
    <w:altName w:val="Leelawadee"/>
    <w:panose1 w:val="020B0502040204020203"/>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9018CE" w:rsidRPr="00222044">
      <w:tc>
        <w:tcPr>
          <w:tcW w:w="4500" w:type="pct"/>
          <w:tcBorders>
            <w:top w:val="single" w:sz="4" w:space="0" w:color="000000" w:themeColor="text1"/>
          </w:tcBorders>
        </w:tcPr>
        <w:p w:rsidR="009018CE" w:rsidRPr="00222044" w:rsidRDefault="0069342B" w:rsidP="000C2B16">
          <w:pPr>
            <w:pStyle w:val="a6"/>
            <w:jc w:val="right"/>
            <w:rPr>
              <w:rFonts w:cs="Fanan"/>
              <w:sz w:val="28"/>
              <w:szCs w:val="28"/>
            </w:rPr>
          </w:pPr>
          <w:r>
            <w:rPr>
              <w:rFonts w:cs="Fanan" w:hint="cs"/>
              <w:sz w:val="28"/>
              <w:szCs w:val="28"/>
              <w:rtl/>
            </w:rPr>
            <w:t>إعداد: اللجنة العلمية</w:t>
          </w:r>
        </w:p>
      </w:tc>
      <w:tc>
        <w:tcPr>
          <w:tcW w:w="500" w:type="pct"/>
          <w:tcBorders>
            <w:top w:val="single" w:sz="4" w:space="0" w:color="C0504D" w:themeColor="accent2"/>
          </w:tcBorders>
          <w:shd w:val="clear" w:color="auto" w:fill="943634" w:themeFill="accent2" w:themeFillShade="BF"/>
        </w:tcPr>
        <w:p w:rsidR="009018CE" w:rsidRPr="00BB12EB" w:rsidRDefault="009018CE" w:rsidP="00222044">
          <w:pPr>
            <w:pStyle w:val="a5"/>
            <w:jc w:val="center"/>
            <w:rPr>
              <w:rFonts w:ascii="Leelawadee" w:hAnsi="Leelawadee" w:cs="Leelawadee"/>
              <w:color w:val="FFFFFF" w:themeColor="background1"/>
              <w:sz w:val="24"/>
              <w:szCs w:val="24"/>
            </w:rPr>
          </w:pPr>
          <w:r w:rsidRPr="00BB12EB">
            <w:rPr>
              <w:rFonts w:ascii="Leelawadee" w:hAnsi="Leelawadee" w:cs="Leelawadee"/>
              <w:sz w:val="24"/>
              <w:szCs w:val="24"/>
            </w:rPr>
            <w:fldChar w:fldCharType="begin"/>
          </w:r>
          <w:r w:rsidRPr="00BB12EB">
            <w:rPr>
              <w:rFonts w:ascii="Leelawadee" w:hAnsi="Leelawadee" w:cs="Leelawadee"/>
              <w:sz w:val="24"/>
              <w:szCs w:val="24"/>
            </w:rPr>
            <w:instrText xml:space="preserve"> PAGE   \* MERGEFORMAT </w:instrText>
          </w:r>
          <w:r w:rsidRPr="00BB12EB">
            <w:rPr>
              <w:rFonts w:ascii="Leelawadee" w:hAnsi="Leelawadee" w:cs="Leelawadee"/>
              <w:sz w:val="24"/>
              <w:szCs w:val="24"/>
            </w:rPr>
            <w:fldChar w:fldCharType="separate"/>
          </w:r>
          <w:r w:rsidR="00416DAB" w:rsidRPr="00416DAB">
            <w:rPr>
              <w:rFonts w:ascii="Leelawadee" w:hAnsi="Leelawadee" w:cs="Leelawadee"/>
              <w:noProof/>
              <w:color w:val="FFFFFF" w:themeColor="background1"/>
              <w:sz w:val="24"/>
              <w:szCs w:val="24"/>
              <w:rtl/>
              <w:lang w:val="ar-SA"/>
            </w:rPr>
            <w:t>13</w:t>
          </w:r>
          <w:r w:rsidRPr="00BB12EB">
            <w:rPr>
              <w:rFonts w:ascii="Leelawadee" w:hAnsi="Leelawadee" w:cs="Leelawadee"/>
              <w:sz w:val="24"/>
              <w:szCs w:val="24"/>
            </w:rPr>
            <w:fldChar w:fldCharType="end"/>
          </w:r>
        </w:p>
      </w:tc>
    </w:tr>
  </w:tbl>
  <w:p w:rsidR="009018CE" w:rsidRPr="00222044" w:rsidRDefault="009018CE">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6B4" w:rsidRDefault="008836B4" w:rsidP="00565DAE">
      <w:r>
        <w:separator/>
      </w:r>
    </w:p>
  </w:footnote>
  <w:footnote w:type="continuationSeparator" w:id="0">
    <w:p w:rsidR="008836B4" w:rsidRDefault="008836B4" w:rsidP="00565DAE">
      <w:r>
        <w:continuationSeparator/>
      </w:r>
    </w:p>
  </w:footnote>
  <w:footnote w:id="1">
    <w:p w:rsidR="00AB28E3" w:rsidRPr="002616E2" w:rsidRDefault="00AB28E3" w:rsidP="00AB28E3">
      <w:pPr>
        <w:rPr>
          <w:rFonts w:ascii="Lotus Linotype" w:hAnsi="Lotus Linotype" w:cs="Lotus Linotype"/>
        </w:rPr>
      </w:pPr>
      <w:r>
        <w:rPr>
          <w:rFonts w:ascii="Lotus Linotype" w:hAnsi="Lotus Linotype" w:cs="Lotus Linotype" w:hint="cs"/>
          <w:rtl/>
        </w:rPr>
        <w:t xml:space="preserve">(1) </w:t>
      </w:r>
      <w:r>
        <w:rPr>
          <w:rFonts w:ascii="Lotus Linotype" w:hAnsi="Lotus Linotype" w:cs="Lotus Linotype"/>
          <w:rtl/>
        </w:rPr>
        <w:t>«</w:t>
      </w:r>
      <w:r w:rsidRPr="00B46D1C">
        <w:rPr>
          <w:rFonts w:ascii="Lotus Linotype" w:hAnsi="Lotus Linotype" w:cs="Lotus Linotype"/>
          <w:rtl/>
        </w:rPr>
        <w:t>الح</w:t>
      </w:r>
      <w:r w:rsidRPr="00B46D1C">
        <w:rPr>
          <w:rFonts w:ascii="Lotus Linotype" w:hAnsi="Lotus Linotype" w:cs="Lotus Linotype" w:hint="cs"/>
          <w:rtl/>
        </w:rPr>
        <w:t>َ</w:t>
      </w:r>
      <w:r w:rsidRPr="00B46D1C">
        <w:rPr>
          <w:rFonts w:ascii="Lotus Linotype" w:hAnsi="Lotus Linotype" w:cs="Lotus Linotype"/>
          <w:rtl/>
        </w:rPr>
        <w:t>ن</w:t>
      </w:r>
      <w:r w:rsidRPr="00B46D1C">
        <w:rPr>
          <w:rFonts w:ascii="Lotus Linotype" w:hAnsi="Lotus Linotype" w:cs="Lotus Linotype" w:hint="cs"/>
          <w:rtl/>
        </w:rPr>
        <w:t>ْ</w:t>
      </w:r>
      <w:r w:rsidRPr="00B46D1C">
        <w:rPr>
          <w:rFonts w:ascii="Lotus Linotype" w:hAnsi="Lotus Linotype" w:cs="Lotus Linotype"/>
          <w:rtl/>
        </w:rPr>
        <w:t>ت</w:t>
      </w:r>
      <w:r w:rsidRPr="00B46D1C">
        <w:rPr>
          <w:rFonts w:ascii="Lotus Linotype" w:hAnsi="Lotus Linotype" w:cs="Lotus Linotype" w:hint="cs"/>
          <w:rtl/>
        </w:rPr>
        <w:t>َ</w:t>
      </w:r>
      <w:r w:rsidRPr="00B46D1C">
        <w:rPr>
          <w:rFonts w:ascii="Lotus Linotype" w:hAnsi="Lotus Linotype" w:cs="Lotus Linotype"/>
          <w:rtl/>
        </w:rPr>
        <w:t>م</w:t>
      </w:r>
      <w:r>
        <w:rPr>
          <w:rFonts w:ascii="Lotus Linotype" w:hAnsi="Lotus Linotype" w:cs="Lotus Linotype"/>
          <w:rtl/>
        </w:rPr>
        <w:t>»</w:t>
      </w:r>
      <w:r w:rsidRPr="002616E2">
        <w:rPr>
          <w:rFonts w:ascii="Lotus Linotype" w:hAnsi="Lotus Linotype" w:cs="Lotus Linotype"/>
          <w:rtl/>
        </w:rPr>
        <w:t>: ج</w:t>
      </w:r>
      <w:r>
        <w:rPr>
          <w:rFonts w:ascii="Lotus Linotype" w:hAnsi="Lotus Linotype" w:cs="Lotus Linotype" w:hint="cs"/>
          <w:rtl/>
        </w:rPr>
        <w:t>ِ</w:t>
      </w:r>
      <w:r w:rsidRPr="002616E2">
        <w:rPr>
          <w:rFonts w:ascii="Lotus Linotype" w:hAnsi="Lotus Linotype" w:cs="Lotus Linotype"/>
          <w:rtl/>
        </w:rPr>
        <w:t>رار</w:t>
      </w:r>
      <w:r>
        <w:rPr>
          <w:rFonts w:ascii="Lotus Linotype" w:hAnsi="Lotus Linotype" w:cs="Lotus Linotype" w:hint="cs"/>
          <w:rtl/>
        </w:rPr>
        <w:t>ٌ</w:t>
      </w:r>
      <w:r w:rsidRPr="002616E2">
        <w:rPr>
          <w:rFonts w:ascii="Lotus Linotype" w:hAnsi="Lotus Linotype" w:cs="Lotus Linotype"/>
          <w:rtl/>
        </w:rPr>
        <w:t xml:space="preserve"> خ</w:t>
      </w:r>
      <w:r>
        <w:rPr>
          <w:rFonts w:ascii="Lotus Linotype" w:hAnsi="Lotus Linotype" w:cs="Lotus Linotype" w:hint="cs"/>
          <w:rtl/>
        </w:rPr>
        <w:t>ُ</w:t>
      </w:r>
      <w:r w:rsidRPr="002616E2">
        <w:rPr>
          <w:rFonts w:ascii="Lotus Linotype" w:hAnsi="Lotus Linotype" w:cs="Lotus Linotype"/>
          <w:rtl/>
        </w:rPr>
        <w:t>ض</w:t>
      </w:r>
      <w:r>
        <w:rPr>
          <w:rFonts w:ascii="Lotus Linotype" w:hAnsi="Lotus Linotype" w:cs="Lotus Linotype" w:hint="cs"/>
          <w:rtl/>
        </w:rPr>
        <w:t>ْ</w:t>
      </w:r>
      <w:r w:rsidRPr="002616E2">
        <w:rPr>
          <w:rFonts w:ascii="Lotus Linotype" w:hAnsi="Lotus Linotype" w:cs="Lotus Linotype"/>
          <w:rtl/>
        </w:rPr>
        <w:t>ر</w:t>
      </w:r>
      <w:r>
        <w:rPr>
          <w:rFonts w:ascii="Lotus Linotype" w:hAnsi="Lotus Linotype" w:cs="Lotus Linotype" w:hint="cs"/>
          <w:rtl/>
        </w:rPr>
        <w:t>ٌ</w:t>
      </w:r>
      <w:r w:rsidRPr="002616E2">
        <w:rPr>
          <w:rFonts w:ascii="Lotus Linotype" w:hAnsi="Lotus Linotype" w:cs="Lotus Linotype"/>
          <w:rtl/>
        </w:rPr>
        <w:t xml:space="preserve"> مدهونة. </w:t>
      </w:r>
      <w:r>
        <w:rPr>
          <w:rFonts w:ascii="Lotus Linotype" w:hAnsi="Lotus Linotype" w:cs="Lotus Linotype"/>
          <w:rtl/>
        </w:rPr>
        <w:t>«</w:t>
      </w:r>
      <w:r w:rsidRPr="00B46D1C">
        <w:rPr>
          <w:rFonts w:ascii="Lotus Linotype" w:hAnsi="Lotus Linotype" w:cs="Lotus Linotype"/>
          <w:rtl/>
        </w:rPr>
        <w:t>الد</w:t>
      </w:r>
      <w:r w:rsidRPr="00B46D1C">
        <w:rPr>
          <w:rFonts w:ascii="Lotus Linotype" w:hAnsi="Lotus Linotype" w:cs="Lotus Linotype" w:hint="cs"/>
          <w:rtl/>
        </w:rPr>
        <w:t>ُّ</w:t>
      </w:r>
      <w:r w:rsidRPr="00B46D1C">
        <w:rPr>
          <w:rFonts w:ascii="Lotus Linotype" w:hAnsi="Lotus Linotype" w:cs="Lotus Linotype"/>
          <w:rtl/>
        </w:rPr>
        <w:t>ب</w:t>
      </w:r>
      <w:r w:rsidRPr="00B46D1C">
        <w:rPr>
          <w:rFonts w:ascii="Lotus Linotype" w:hAnsi="Lotus Linotype" w:cs="Lotus Linotype" w:hint="cs"/>
          <w:rtl/>
        </w:rPr>
        <w:t>َّ</w:t>
      </w:r>
      <w:r w:rsidRPr="00B46D1C">
        <w:rPr>
          <w:rFonts w:ascii="Lotus Linotype" w:hAnsi="Lotus Linotype" w:cs="Lotus Linotype"/>
          <w:rtl/>
        </w:rPr>
        <w:t>اء</w:t>
      </w:r>
      <w:r>
        <w:rPr>
          <w:rFonts w:ascii="Lotus Linotype" w:hAnsi="Lotus Linotype" w:cs="Lotus Linotype"/>
          <w:rtl/>
        </w:rPr>
        <w:t>»</w:t>
      </w:r>
      <w:r>
        <w:rPr>
          <w:rFonts w:ascii="Lotus Linotype" w:hAnsi="Lotus Linotype" w:cs="Lotus Linotype" w:hint="cs"/>
          <w:rtl/>
        </w:rPr>
        <w:t>:</w:t>
      </w:r>
      <w:r w:rsidRPr="002616E2">
        <w:rPr>
          <w:rFonts w:ascii="Lotus Linotype" w:hAnsi="Lotus Linotype" w:cs="Lotus Linotype"/>
          <w:rtl/>
        </w:rPr>
        <w:t xml:space="preserve"> القَرْع.</w:t>
      </w:r>
      <w:r>
        <w:rPr>
          <w:rFonts w:ascii="Lotus Linotype" w:hAnsi="Lotus Linotype" w:cs="Lotus Linotype" w:hint="cs"/>
          <w:rtl/>
        </w:rPr>
        <w:t xml:space="preserve"> </w:t>
      </w:r>
      <w:r>
        <w:rPr>
          <w:rFonts w:ascii="Lotus Linotype" w:hAnsi="Lotus Linotype" w:cs="Lotus Linotype"/>
          <w:rtl/>
        </w:rPr>
        <w:t>«</w:t>
      </w:r>
      <w:r w:rsidRPr="00B46D1C">
        <w:rPr>
          <w:rFonts w:ascii="Lotus Linotype" w:hAnsi="Lotus Linotype" w:cs="Lotus Linotype"/>
          <w:rtl/>
        </w:rPr>
        <w:t>الن</w:t>
      </w:r>
      <w:r w:rsidRPr="00B46D1C">
        <w:rPr>
          <w:rFonts w:ascii="Lotus Linotype" w:hAnsi="Lotus Linotype" w:cs="Lotus Linotype" w:hint="cs"/>
          <w:rtl/>
        </w:rPr>
        <w:t>َّ</w:t>
      </w:r>
      <w:r w:rsidRPr="00B46D1C">
        <w:rPr>
          <w:rFonts w:ascii="Lotus Linotype" w:hAnsi="Lotus Linotype" w:cs="Lotus Linotype"/>
          <w:rtl/>
        </w:rPr>
        <w:t>ق</w:t>
      </w:r>
      <w:r w:rsidRPr="00B46D1C">
        <w:rPr>
          <w:rFonts w:ascii="Lotus Linotype" w:hAnsi="Lotus Linotype" w:cs="Lotus Linotype" w:hint="cs"/>
          <w:rtl/>
        </w:rPr>
        <w:t>ِ</w:t>
      </w:r>
      <w:r w:rsidRPr="00B46D1C">
        <w:rPr>
          <w:rFonts w:ascii="Lotus Linotype" w:hAnsi="Lotus Linotype" w:cs="Lotus Linotype"/>
          <w:rtl/>
        </w:rPr>
        <w:t>ي</w:t>
      </w:r>
      <w:r w:rsidRPr="00B46D1C">
        <w:rPr>
          <w:rFonts w:ascii="Lotus Linotype" w:hAnsi="Lotus Linotype" w:cs="Lotus Linotype" w:hint="cs"/>
          <w:rtl/>
        </w:rPr>
        <w:t>ْ</w:t>
      </w:r>
      <w:r w:rsidRPr="00B46D1C">
        <w:rPr>
          <w:rFonts w:ascii="Lotus Linotype" w:hAnsi="Lotus Linotype" w:cs="Lotus Linotype"/>
          <w:rtl/>
        </w:rPr>
        <w:t>ر</w:t>
      </w:r>
      <w:r>
        <w:rPr>
          <w:rFonts w:ascii="Lotus Linotype" w:hAnsi="Lotus Linotype" w:cs="Lotus Linotype"/>
          <w:rtl/>
        </w:rPr>
        <w:t>»</w:t>
      </w:r>
      <w:r w:rsidRPr="002616E2">
        <w:rPr>
          <w:rFonts w:ascii="Lotus Linotype" w:hAnsi="Lotus Linotype" w:cs="Lotus Linotype"/>
          <w:rtl/>
        </w:rPr>
        <w:t>: أصل خشبة ي</w:t>
      </w:r>
      <w:r>
        <w:rPr>
          <w:rFonts w:ascii="Lotus Linotype" w:hAnsi="Lotus Linotype" w:cs="Lotus Linotype" w:hint="cs"/>
          <w:rtl/>
        </w:rPr>
        <w:t>ُ</w:t>
      </w:r>
      <w:r w:rsidRPr="002616E2">
        <w:rPr>
          <w:rFonts w:ascii="Lotus Linotype" w:hAnsi="Lotus Linotype" w:cs="Lotus Linotype"/>
          <w:rtl/>
        </w:rPr>
        <w:t>نقر</w:t>
      </w:r>
      <w:r>
        <w:rPr>
          <w:rFonts w:ascii="Lotus Linotype" w:hAnsi="Lotus Linotype" w:cs="Lotus Linotype" w:hint="cs"/>
          <w:rtl/>
        </w:rPr>
        <w:t xml:space="preserve"> وسطها</w:t>
      </w:r>
      <w:r w:rsidRPr="002616E2">
        <w:rPr>
          <w:rFonts w:ascii="Lotus Linotype" w:hAnsi="Lotus Linotype" w:cs="Lotus Linotype"/>
          <w:rtl/>
        </w:rPr>
        <w:t xml:space="preserve">. </w:t>
      </w:r>
      <w:r>
        <w:rPr>
          <w:rFonts w:ascii="Lotus Linotype" w:hAnsi="Lotus Linotype" w:cs="Lotus Linotype"/>
          <w:rtl/>
        </w:rPr>
        <w:t>«</w:t>
      </w:r>
      <w:r w:rsidRPr="00B46D1C">
        <w:rPr>
          <w:rFonts w:ascii="Lotus Linotype" w:hAnsi="Lotus Linotype" w:cs="Lotus Linotype"/>
          <w:rtl/>
        </w:rPr>
        <w:t>ال</w:t>
      </w:r>
      <w:r w:rsidRPr="00B46D1C">
        <w:rPr>
          <w:rFonts w:ascii="Lotus Linotype" w:hAnsi="Lotus Linotype" w:cs="Lotus Linotype" w:hint="cs"/>
          <w:rtl/>
        </w:rPr>
        <w:t>ـ</w:t>
      </w:r>
      <w:r w:rsidRPr="00B46D1C">
        <w:rPr>
          <w:rFonts w:ascii="Lotus Linotype" w:hAnsi="Lotus Linotype" w:cs="Lotus Linotype"/>
          <w:rtl/>
        </w:rPr>
        <w:t>م</w:t>
      </w:r>
      <w:r w:rsidRPr="00B46D1C">
        <w:rPr>
          <w:rFonts w:ascii="Lotus Linotype" w:hAnsi="Lotus Linotype" w:cs="Lotus Linotype" w:hint="cs"/>
          <w:rtl/>
        </w:rPr>
        <w:t>ُ</w:t>
      </w:r>
      <w:r w:rsidRPr="00B46D1C">
        <w:rPr>
          <w:rFonts w:ascii="Lotus Linotype" w:hAnsi="Lotus Linotype" w:cs="Lotus Linotype"/>
          <w:rtl/>
        </w:rPr>
        <w:t>ز</w:t>
      </w:r>
      <w:r w:rsidRPr="00B46D1C">
        <w:rPr>
          <w:rFonts w:ascii="Lotus Linotype" w:hAnsi="Lotus Linotype" w:cs="Lotus Linotype" w:hint="cs"/>
          <w:rtl/>
        </w:rPr>
        <w:t>َ</w:t>
      </w:r>
      <w:r w:rsidRPr="00B46D1C">
        <w:rPr>
          <w:rFonts w:ascii="Lotus Linotype" w:hAnsi="Lotus Linotype" w:cs="Lotus Linotype"/>
          <w:rtl/>
        </w:rPr>
        <w:t>ف</w:t>
      </w:r>
      <w:r w:rsidRPr="00B46D1C">
        <w:rPr>
          <w:rFonts w:ascii="Lotus Linotype" w:hAnsi="Lotus Linotype" w:cs="Lotus Linotype" w:hint="cs"/>
          <w:rtl/>
        </w:rPr>
        <w:t>َّ</w:t>
      </w:r>
      <w:r w:rsidRPr="00B46D1C">
        <w:rPr>
          <w:rFonts w:ascii="Lotus Linotype" w:hAnsi="Lotus Linotype" w:cs="Lotus Linotype"/>
          <w:rtl/>
        </w:rPr>
        <w:t>ت</w:t>
      </w:r>
      <w:r>
        <w:rPr>
          <w:rFonts w:ascii="Lotus Linotype" w:hAnsi="Lotus Linotype" w:cs="Lotus Linotype"/>
          <w:rtl/>
        </w:rPr>
        <w:t>»</w:t>
      </w:r>
      <w:r>
        <w:rPr>
          <w:rFonts w:ascii="Lotus Linotype" w:hAnsi="Lotus Linotype" w:cs="Lotus Linotype" w:hint="cs"/>
          <w:rtl/>
        </w:rPr>
        <w:t xml:space="preserve"> </w:t>
      </w:r>
      <w:r w:rsidRPr="002616E2">
        <w:rPr>
          <w:rFonts w:ascii="Lotus Linotype" w:hAnsi="Lotus Linotype" w:cs="Lotus Linotype"/>
          <w:rtl/>
        </w:rPr>
        <w:t>و</w:t>
      </w:r>
      <w:r>
        <w:rPr>
          <w:rFonts w:ascii="Lotus Linotype" w:hAnsi="Lotus Linotype" w:cs="Lotus Linotype"/>
          <w:rtl/>
        </w:rPr>
        <w:t>«</w:t>
      </w:r>
      <w:r w:rsidRPr="0092406D">
        <w:rPr>
          <w:rFonts w:ascii="Lotus Linotype" w:hAnsi="Lotus Linotype" w:cs="Lotus Linotype" w:hint="cs"/>
          <w:rtl/>
        </w:rPr>
        <w:t>الـمُقَيَّر</w:t>
      </w:r>
      <w:r>
        <w:rPr>
          <w:rFonts w:ascii="Lotus Linotype" w:hAnsi="Lotus Linotype" w:cs="Lotus Linotype"/>
          <w:rtl/>
        </w:rPr>
        <w:t>»</w:t>
      </w:r>
      <w:r w:rsidRPr="002616E2">
        <w:rPr>
          <w:rFonts w:ascii="Lotus Linotype" w:hAnsi="Lotus Linotype" w:cs="Lotus Linotype"/>
          <w:rtl/>
        </w:rPr>
        <w:t>: الوعاء المطلي بالز</w:t>
      </w:r>
      <w:r>
        <w:rPr>
          <w:rFonts w:ascii="Lotus Linotype" w:hAnsi="Lotus Linotype" w:cs="Lotus Linotype" w:hint="cs"/>
          <w:rtl/>
        </w:rPr>
        <w:t>ِّ</w:t>
      </w:r>
      <w:r w:rsidRPr="002616E2">
        <w:rPr>
          <w:rFonts w:ascii="Lotus Linotype" w:hAnsi="Lotus Linotype" w:cs="Lotus Linotype"/>
          <w:rtl/>
        </w:rPr>
        <w:t>فت أو القار. وهي أوعية كانوا ين</w:t>
      </w:r>
      <w:r>
        <w:rPr>
          <w:rFonts w:ascii="Lotus Linotype" w:hAnsi="Lotus Linotype" w:cs="Lotus Linotype" w:hint="cs"/>
          <w:rtl/>
        </w:rPr>
        <w:t>ت</w:t>
      </w:r>
      <w:r w:rsidRPr="002616E2">
        <w:rPr>
          <w:rFonts w:ascii="Lotus Linotype" w:hAnsi="Lotus Linotype" w:cs="Lotus Linotype"/>
          <w:rtl/>
        </w:rPr>
        <w:t xml:space="preserve">بذون فيها، </w:t>
      </w:r>
      <w:r>
        <w:rPr>
          <w:rFonts w:ascii="Lotus Linotype" w:hAnsi="Lotus Linotype" w:cs="Lotus Linotype" w:hint="cs"/>
          <w:rtl/>
        </w:rPr>
        <w:t>ف</w:t>
      </w:r>
      <w:r w:rsidRPr="002616E2">
        <w:rPr>
          <w:rFonts w:ascii="Lotus Linotype" w:hAnsi="Lotus Linotype" w:cs="Lotus Linotype"/>
          <w:rtl/>
        </w:rPr>
        <w:t>ت</w:t>
      </w:r>
      <w:r>
        <w:rPr>
          <w:rFonts w:ascii="Lotus Linotype" w:hAnsi="Lotus Linotype" w:cs="Lotus Linotype" w:hint="cs"/>
          <w:rtl/>
        </w:rPr>
        <w:t>ُ</w:t>
      </w:r>
      <w:r w:rsidRPr="002616E2">
        <w:rPr>
          <w:rFonts w:ascii="Lotus Linotype" w:hAnsi="Lotus Linotype" w:cs="Lotus Linotype"/>
          <w:rtl/>
        </w:rPr>
        <w:t>سر</w:t>
      </w:r>
      <w:r>
        <w:rPr>
          <w:rFonts w:ascii="Lotus Linotype" w:hAnsi="Lotus Linotype" w:cs="Lotus Linotype" w:hint="cs"/>
          <w:rtl/>
        </w:rPr>
        <w:t>ِ</w:t>
      </w:r>
      <w:r w:rsidRPr="002616E2">
        <w:rPr>
          <w:rFonts w:ascii="Lotus Linotype" w:hAnsi="Lotus Linotype" w:cs="Lotus Linotype"/>
          <w:rtl/>
        </w:rPr>
        <w:t>ع بالش</w:t>
      </w:r>
      <w:r>
        <w:rPr>
          <w:rFonts w:ascii="Lotus Linotype" w:hAnsi="Lotus Linotype" w:cs="Lotus Linotype" w:hint="cs"/>
          <w:rtl/>
        </w:rPr>
        <w:t>ِّ</w:t>
      </w:r>
      <w:r w:rsidRPr="002616E2">
        <w:rPr>
          <w:rFonts w:ascii="Lotus Linotype" w:hAnsi="Lotus Linotype" w:cs="Lotus Linotype"/>
          <w:rtl/>
        </w:rPr>
        <w:t>د</w:t>
      </w:r>
      <w:r>
        <w:rPr>
          <w:rFonts w:ascii="Lotus Linotype" w:hAnsi="Lotus Linotype" w:cs="Lotus Linotype" w:hint="cs"/>
          <w:rtl/>
        </w:rPr>
        <w:t>َّ</w:t>
      </w:r>
      <w:r w:rsidRPr="002616E2">
        <w:rPr>
          <w:rFonts w:ascii="Lotus Linotype" w:hAnsi="Lotus Linotype" w:cs="Lotus Linotype"/>
          <w:rtl/>
        </w:rPr>
        <w:t>ة إلى الشراب</w:t>
      </w:r>
      <w:r>
        <w:rPr>
          <w:rFonts w:ascii="Lotus Linotype" w:hAnsi="Lotus Linotype" w:cs="Lotus Linotype" w:hint="cs"/>
          <w:rtl/>
        </w:rPr>
        <w:t>،</w:t>
      </w:r>
      <w:r w:rsidRPr="002616E2">
        <w:rPr>
          <w:rFonts w:ascii="Lotus Linotype" w:hAnsi="Lotus Linotype" w:cs="Lotus Linotype"/>
          <w:rtl/>
        </w:rPr>
        <w:t xml:space="preserve"> وقد ي</w:t>
      </w:r>
      <w:r>
        <w:rPr>
          <w:rFonts w:ascii="Lotus Linotype" w:hAnsi="Lotus Linotype" w:cs="Lotus Linotype" w:hint="cs"/>
          <w:rtl/>
        </w:rPr>
        <w:t>َ</w:t>
      </w:r>
      <w:r w:rsidRPr="002616E2">
        <w:rPr>
          <w:rFonts w:ascii="Lotus Linotype" w:hAnsi="Lotus Linotype" w:cs="Lotus Linotype"/>
          <w:rtl/>
        </w:rPr>
        <w:t>حدث فيه التغير ولا يشعر به صاحبه</w:t>
      </w:r>
      <w:r>
        <w:rPr>
          <w:rFonts w:ascii="Lotus Linotype" w:hAnsi="Lotus Linotype" w:cs="Lotus Linotype" w:hint="cs"/>
          <w:rtl/>
        </w:rPr>
        <w:t>؛</w:t>
      </w:r>
      <w:r w:rsidRPr="002616E2">
        <w:rPr>
          <w:rFonts w:ascii="Lotus Linotype" w:hAnsi="Lotus Linotype" w:cs="Lotus Linotype"/>
          <w:rtl/>
        </w:rPr>
        <w:t xml:space="preserve"> فهو على خطر من شرب المحر</w:t>
      </w:r>
      <w:r>
        <w:rPr>
          <w:rFonts w:ascii="Lotus Linotype" w:hAnsi="Lotus Linotype" w:cs="Lotus Linotype" w:hint="cs"/>
          <w:rtl/>
        </w:rPr>
        <w:t>َّ</w:t>
      </w:r>
      <w:r w:rsidRPr="002616E2">
        <w:rPr>
          <w:rFonts w:ascii="Lotus Linotype" w:hAnsi="Lotus Linotype" w:cs="Lotus Linotype"/>
          <w:rtl/>
        </w:rPr>
        <w:t>م.</w:t>
      </w:r>
    </w:p>
    <w:p w:rsidR="00AB28E3" w:rsidRPr="00754BC5" w:rsidRDefault="00AB28E3" w:rsidP="00AB28E3">
      <w:pPr>
        <w:rPr>
          <w:rFonts w:ascii="Lotus Linotype" w:hAnsi="Lotus Linotype" w:cs="Lotus Linotype"/>
          <w:rtl/>
        </w:rPr>
      </w:pPr>
      <w:r>
        <w:rPr>
          <w:rFonts w:ascii="Lotus Linotype" w:hAnsi="Lotus Linotype" w:cs="Lotus Linotype" w:hint="cs"/>
          <w:rtl/>
        </w:rPr>
        <w:t xml:space="preserve">انظر: </w:t>
      </w:r>
      <w:r>
        <w:rPr>
          <w:rFonts w:ascii="Lotus Linotype" w:hAnsi="Lotus Linotype" w:cs="Lotus Linotype"/>
          <w:rtl/>
        </w:rPr>
        <w:t>«</w:t>
      </w:r>
      <w:r w:rsidRPr="002616E2">
        <w:rPr>
          <w:rFonts w:ascii="Lotus Linotype" w:hAnsi="Lotus Linotype" w:cs="Lotus Linotype"/>
          <w:rtl/>
        </w:rPr>
        <w:t>غريب الحديث</w:t>
      </w:r>
      <w:r>
        <w:rPr>
          <w:rFonts w:ascii="Lotus Linotype" w:hAnsi="Lotus Linotype" w:cs="Lotus Linotype"/>
          <w:rtl/>
        </w:rPr>
        <w:t xml:space="preserve">» </w:t>
      </w:r>
      <w:r w:rsidRPr="002616E2">
        <w:rPr>
          <w:rFonts w:ascii="Lotus Linotype" w:hAnsi="Lotus Linotype" w:cs="Lotus Linotype"/>
          <w:rtl/>
        </w:rPr>
        <w:t>للخطابي</w:t>
      </w:r>
      <w:r>
        <w:rPr>
          <w:rFonts w:ascii="Lotus Linotype" w:hAnsi="Lotus Linotype" w:cs="Lotus Linotype" w:hint="cs"/>
          <w:rtl/>
        </w:rPr>
        <w:t xml:space="preserve"> 1/361</w:t>
      </w:r>
      <w:r w:rsidRPr="002616E2">
        <w:rPr>
          <w:rFonts w:ascii="Lotus Linotype" w:hAnsi="Lotus Linotype" w:cs="Lotus Linotype"/>
          <w:rtl/>
        </w:rPr>
        <w:t xml:space="preserve">، </w:t>
      </w:r>
      <w:r>
        <w:rPr>
          <w:rFonts w:ascii="Lotus Linotype" w:hAnsi="Lotus Linotype" w:cs="Lotus Linotype" w:hint="cs"/>
          <w:rtl/>
        </w:rPr>
        <w:t>و</w:t>
      </w:r>
      <w:r>
        <w:rPr>
          <w:rFonts w:ascii="Lotus Linotype" w:hAnsi="Lotus Linotype" w:cs="Lotus Linotype"/>
          <w:rtl/>
        </w:rPr>
        <w:t>«</w:t>
      </w:r>
      <w:r w:rsidRPr="002616E2">
        <w:rPr>
          <w:rFonts w:ascii="Lotus Linotype" w:hAnsi="Lotus Linotype" w:cs="Lotus Linotype"/>
          <w:rtl/>
        </w:rPr>
        <w:t>الفائ</w:t>
      </w:r>
      <w:r>
        <w:rPr>
          <w:rFonts w:ascii="Lotus Linotype" w:hAnsi="Lotus Linotype" w:cs="Lotus Linotype"/>
          <w:rtl/>
        </w:rPr>
        <w:t>ق</w:t>
      </w:r>
      <w:r>
        <w:rPr>
          <w:rFonts w:ascii="Lotus Linotype" w:hAnsi="Lotus Linotype" w:cs="Lotus Linotype" w:hint="cs"/>
          <w:rtl/>
        </w:rPr>
        <w:t xml:space="preserve"> في غريب الحديث</w:t>
      </w:r>
      <w:r>
        <w:rPr>
          <w:rFonts w:ascii="Lotus Linotype" w:hAnsi="Lotus Linotype" w:cs="Lotus Linotype"/>
          <w:rtl/>
        </w:rPr>
        <w:t>»</w:t>
      </w:r>
      <w:r>
        <w:rPr>
          <w:rFonts w:ascii="Lotus Linotype" w:hAnsi="Lotus Linotype" w:cs="Lotus Linotype" w:hint="cs"/>
          <w:rtl/>
        </w:rPr>
        <w:t xml:space="preserve"> 1/407</w:t>
      </w:r>
      <w:r>
        <w:rPr>
          <w:rFonts w:ascii="Lotus Linotype" w:hAnsi="Lotus Linotype" w:cs="Lotus Linotype"/>
          <w:rtl/>
        </w:rPr>
        <w:t xml:space="preserve">، </w:t>
      </w:r>
      <w:r>
        <w:rPr>
          <w:rFonts w:ascii="Lotus Linotype" w:hAnsi="Lotus Linotype" w:cs="Lotus Linotype" w:hint="cs"/>
          <w:rtl/>
        </w:rPr>
        <w:t>و</w:t>
      </w:r>
      <w:r>
        <w:rPr>
          <w:rFonts w:ascii="Lotus Linotype" w:hAnsi="Lotus Linotype" w:cs="Lotus Linotype"/>
          <w:rtl/>
        </w:rPr>
        <w:t>«النهاية</w:t>
      </w:r>
      <w:r>
        <w:rPr>
          <w:rFonts w:ascii="Lotus Linotype" w:hAnsi="Lotus Linotype" w:cs="Lotus Linotype" w:hint="cs"/>
          <w:rtl/>
        </w:rPr>
        <w:t xml:space="preserve"> في غريب الحديث والأثر</w:t>
      </w:r>
      <w:r>
        <w:rPr>
          <w:rFonts w:ascii="Lotus Linotype" w:hAnsi="Lotus Linotype" w:cs="Lotus Linotype"/>
          <w:rtl/>
        </w:rPr>
        <w:t>»</w:t>
      </w:r>
      <w:r>
        <w:rPr>
          <w:rFonts w:ascii="Lotus Linotype" w:hAnsi="Lotus Linotype" w:cs="Lotus Linotype" w:hint="cs"/>
          <w:rtl/>
        </w:rPr>
        <w:t xml:space="preserve"> 3/1313.</w:t>
      </w:r>
    </w:p>
  </w:footnote>
  <w:footnote w:id="2">
    <w:p w:rsidR="00AB28E3" w:rsidRPr="00FF6259" w:rsidRDefault="00AB28E3" w:rsidP="00AB28E3">
      <w:pPr>
        <w:rPr>
          <w:rFonts w:ascii="Lotus Linotype" w:hAnsi="Lotus Linotype" w:cs="Lotus Linotype"/>
          <w:rtl/>
        </w:rPr>
      </w:pPr>
      <w:r w:rsidRPr="00FF6259">
        <w:rPr>
          <w:rFonts w:ascii="Lotus Linotype" w:hAnsi="Lotus Linotype" w:cs="Lotus Linotype"/>
        </w:rPr>
        <w:t>(</w:t>
      </w:r>
      <w:r w:rsidRPr="00FF6259">
        <w:rPr>
          <w:rFonts w:ascii="Lotus Linotype" w:hAnsi="Lotus Linotype" w:cs="Lotus Linotype"/>
        </w:rPr>
        <w:footnoteRef/>
      </w:r>
      <w:r w:rsidRPr="00FF6259">
        <w:rPr>
          <w:rFonts w:ascii="Lotus Linotype" w:hAnsi="Lotus Linotype" w:cs="Lotus Linotype"/>
        </w:rPr>
        <w:t>)</w:t>
      </w:r>
      <w:r w:rsidRPr="00FF6259">
        <w:rPr>
          <w:rFonts w:ascii="Lotus Linotype" w:hAnsi="Lotus Linotype" w:cs="Lotus Linotype" w:hint="cs"/>
          <w:rtl/>
        </w:rPr>
        <w:t xml:space="preserve"> البخاري (53) ـ </w:t>
      </w:r>
      <w:r w:rsidRPr="0010579B">
        <w:rPr>
          <w:rFonts w:ascii="Lotus Linotype" w:hAnsi="Lotus Linotype" w:cs="Lotus Linotype" w:hint="cs"/>
          <w:rtl/>
        </w:rPr>
        <w:t>واللفظ</w:t>
      </w:r>
      <w:r w:rsidRPr="00FF6259">
        <w:rPr>
          <w:rFonts w:ascii="Lotus Linotype" w:hAnsi="Lotus Linotype" w:cs="Lotus Linotype" w:hint="cs"/>
          <w:rtl/>
        </w:rPr>
        <w:t xml:space="preserve"> له ـ، ومسلم (17</w:t>
      </w:r>
      <w:r>
        <w:rPr>
          <w:rFonts w:ascii="Lotus Linotype" w:hAnsi="Lotus Linotype" w:cs="Lotus Linotype" w:hint="cs"/>
          <w:rtl/>
        </w:rPr>
        <w:t>)</w:t>
      </w:r>
    </w:p>
  </w:footnote>
  <w:footnote w:id="3">
    <w:p w:rsidR="00AB28E3" w:rsidRPr="002510DC" w:rsidRDefault="00AB28E3" w:rsidP="00AB28E3">
      <w:pPr>
        <w:rPr>
          <w:rFonts w:ascii="Lotus Linotype" w:hAnsi="Lotus Linotype" w:cs="Lotus Linotype"/>
          <w:rtl/>
        </w:rPr>
      </w:pPr>
      <w:r w:rsidRPr="002510DC">
        <w:rPr>
          <w:rFonts w:ascii="Lotus Linotype" w:hAnsi="Lotus Linotype" w:cs="Lotus Linotype"/>
        </w:rPr>
        <w:t>(</w:t>
      </w:r>
      <w:r w:rsidRPr="002510DC">
        <w:rPr>
          <w:rFonts w:ascii="Lotus Linotype" w:hAnsi="Lotus Linotype" w:cs="Lotus Linotype"/>
        </w:rPr>
        <w:footnoteRef/>
      </w:r>
      <w:r w:rsidRPr="002510DC">
        <w:rPr>
          <w:rFonts w:ascii="Lotus Linotype" w:hAnsi="Lotus Linotype" w:cs="Lotus Linotype"/>
        </w:rPr>
        <w:t>)</w:t>
      </w:r>
      <w:r>
        <w:rPr>
          <w:rFonts w:ascii="Lotus Linotype" w:hAnsi="Lotus Linotype" w:cs="Lotus Linotype" w:hint="cs"/>
          <w:rtl/>
        </w:rPr>
        <w:t xml:space="preserve"> </w:t>
      </w:r>
      <w:r w:rsidRPr="00616B40">
        <w:rPr>
          <w:rFonts w:ascii="Lotus Linotype" w:hAnsi="Lotus Linotype" w:cs="Lotus Linotype" w:hint="cs"/>
          <w:rtl/>
        </w:rPr>
        <w:t>البخاري (</w:t>
      </w:r>
      <w:r>
        <w:rPr>
          <w:rFonts w:ascii="Lotus Linotype" w:hAnsi="Lotus Linotype" w:cs="Lotus Linotype" w:hint="cs"/>
          <w:rtl/>
        </w:rPr>
        <w:t>9</w:t>
      </w:r>
      <w:r w:rsidRPr="00616B40">
        <w:rPr>
          <w:rFonts w:ascii="Lotus Linotype" w:hAnsi="Lotus Linotype" w:cs="Lotus Linotype" w:hint="cs"/>
          <w:rtl/>
        </w:rPr>
        <w:t>) ـ واللفظ له ـ</w:t>
      </w:r>
      <w:r>
        <w:rPr>
          <w:rFonts w:ascii="Lotus Linotype" w:hAnsi="Lotus Linotype" w:cs="Lotus Linotype" w:hint="cs"/>
          <w:rtl/>
        </w:rPr>
        <w:t>،</w:t>
      </w:r>
      <w:r w:rsidRPr="00616B40">
        <w:rPr>
          <w:rFonts w:ascii="Lotus Linotype" w:hAnsi="Lotus Linotype" w:cs="Lotus Linotype" w:hint="cs"/>
          <w:rtl/>
        </w:rPr>
        <w:t xml:space="preserve"> ومسلم (</w:t>
      </w:r>
      <w:r>
        <w:rPr>
          <w:rFonts w:ascii="Lotus Linotype" w:hAnsi="Lotus Linotype" w:cs="Lotus Linotype" w:hint="cs"/>
          <w:rtl/>
        </w:rPr>
        <w:t>35)</w:t>
      </w:r>
    </w:p>
  </w:footnote>
  <w:footnote w:id="4">
    <w:p w:rsidR="00AB28E3" w:rsidRPr="00774271" w:rsidRDefault="00AB28E3" w:rsidP="00AB28E3">
      <w:pPr>
        <w:rPr>
          <w:rFonts w:ascii="Lotus Linotype" w:hAnsi="Lotus Linotype" w:cs="Lotus Linotype"/>
          <w:rtl/>
        </w:rPr>
      </w:pPr>
      <w:r w:rsidRPr="00774271">
        <w:rPr>
          <w:rFonts w:ascii="Lotus Linotype" w:hAnsi="Lotus Linotype" w:cs="Lotus Linotype"/>
        </w:rPr>
        <w:t xml:space="preserve"> (</w:t>
      </w:r>
      <w:r w:rsidRPr="00774271">
        <w:rPr>
          <w:rFonts w:ascii="Lotus Linotype" w:hAnsi="Lotus Linotype" w:cs="Lotus Linotype"/>
        </w:rPr>
        <w:footnoteRef/>
      </w:r>
      <w:r w:rsidRPr="00774271">
        <w:rPr>
          <w:rFonts w:ascii="Lotus Linotype" w:hAnsi="Lotus Linotype" w:cs="Lotus Linotype"/>
        </w:rPr>
        <w:t>)</w:t>
      </w:r>
      <w:r w:rsidRPr="00616B40">
        <w:rPr>
          <w:rFonts w:ascii="Lotus Linotype" w:hAnsi="Lotus Linotype" w:cs="Lotus Linotype" w:hint="cs"/>
          <w:rtl/>
        </w:rPr>
        <w:t>البخاري (</w:t>
      </w:r>
      <w:r>
        <w:rPr>
          <w:rFonts w:ascii="Lotus Linotype" w:hAnsi="Lotus Linotype" w:cs="Lotus Linotype" w:hint="cs"/>
          <w:rtl/>
        </w:rPr>
        <w:t>26</w:t>
      </w:r>
      <w:r w:rsidRPr="00616B40">
        <w:rPr>
          <w:rFonts w:ascii="Lotus Linotype" w:hAnsi="Lotus Linotype" w:cs="Lotus Linotype" w:hint="cs"/>
          <w:rtl/>
        </w:rPr>
        <w:t>) ـ واللفظ له ـ</w:t>
      </w:r>
      <w:r>
        <w:rPr>
          <w:rFonts w:ascii="Lotus Linotype" w:hAnsi="Lotus Linotype" w:cs="Lotus Linotype" w:hint="cs"/>
          <w:rtl/>
        </w:rPr>
        <w:t>،</w:t>
      </w:r>
      <w:r w:rsidRPr="00616B40">
        <w:rPr>
          <w:rFonts w:ascii="Lotus Linotype" w:hAnsi="Lotus Linotype" w:cs="Lotus Linotype" w:hint="cs"/>
          <w:rtl/>
        </w:rPr>
        <w:t xml:space="preserve"> ومسلم (</w:t>
      </w:r>
      <w:r>
        <w:rPr>
          <w:rFonts w:ascii="Lotus Linotype" w:hAnsi="Lotus Linotype" w:cs="Lotus Linotype" w:hint="cs"/>
          <w:rtl/>
        </w:rPr>
        <w:t>83)</w:t>
      </w:r>
    </w:p>
  </w:footnote>
  <w:footnote w:id="5">
    <w:p w:rsidR="00AB28E3" w:rsidRPr="00774271" w:rsidRDefault="00AB28E3" w:rsidP="00AB28E3">
      <w:pPr>
        <w:rPr>
          <w:rFonts w:ascii="Lotus Linotype" w:hAnsi="Lotus Linotype" w:cs="Lotus Linotype"/>
          <w:rtl/>
        </w:rPr>
      </w:pPr>
      <w:r w:rsidRPr="00774271">
        <w:rPr>
          <w:rFonts w:ascii="Lotus Linotype" w:hAnsi="Lotus Linotype" w:cs="Lotus Linotype"/>
        </w:rPr>
        <w:t>(</w:t>
      </w:r>
      <w:r w:rsidRPr="00774271">
        <w:rPr>
          <w:rFonts w:ascii="Lotus Linotype" w:hAnsi="Lotus Linotype" w:cs="Lotus Linotype"/>
        </w:rPr>
        <w:footnoteRef/>
      </w:r>
      <w:r w:rsidRPr="00774271">
        <w:rPr>
          <w:rFonts w:ascii="Lotus Linotype" w:hAnsi="Lotus Linotype" w:cs="Lotus Linotype"/>
        </w:rPr>
        <w:t>)</w:t>
      </w:r>
      <w:r w:rsidRPr="00774271">
        <w:rPr>
          <w:rFonts w:ascii="Lotus Linotype" w:hAnsi="Lotus Linotype" w:cs="Lotus Linotype" w:hint="cs"/>
          <w:rtl/>
        </w:rPr>
        <w:t xml:space="preserve"> (49</w:t>
      </w:r>
      <w:r>
        <w:rPr>
          <w:rFonts w:ascii="Lotus Linotype" w:hAnsi="Lotus Linotype" w:cs="Lotus Linotype" w:hint="cs"/>
          <w:rtl/>
        </w:rPr>
        <w:t xml:space="preserve">) قال شيخنا في </w:t>
      </w:r>
      <w:r>
        <w:rPr>
          <w:rFonts w:ascii="Lotus Linotype" w:hAnsi="Lotus Linotype" w:cs="Lotus Linotype"/>
          <w:rtl/>
        </w:rPr>
        <w:t>«</w:t>
      </w:r>
      <w:r>
        <w:rPr>
          <w:rFonts w:ascii="Lotus Linotype" w:hAnsi="Lotus Linotype" w:cs="Lotus Linotype" w:hint="cs"/>
          <w:rtl/>
        </w:rPr>
        <w:t>الشرح</w:t>
      </w:r>
      <w:r>
        <w:rPr>
          <w:rFonts w:ascii="Lotus Linotype" w:hAnsi="Lotus Linotype" w:cs="Lotus Linotype"/>
          <w:rtl/>
        </w:rPr>
        <w:t>»</w:t>
      </w:r>
      <w:r>
        <w:rPr>
          <w:rFonts w:ascii="Lotus Linotype" w:hAnsi="Lotus Linotype" w:cs="Lotus Linotype" w:hint="cs"/>
          <w:rtl/>
        </w:rPr>
        <w:t xml:space="preserve">: </w:t>
      </w:r>
      <w:r>
        <w:rPr>
          <w:rFonts w:ascii="Lotus Linotype" w:hAnsi="Lotus Linotype" w:cs="Lotus Linotype"/>
          <w:rtl/>
        </w:rPr>
        <w:t>«</w:t>
      </w:r>
      <w:r w:rsidRPr="00793F41">
        <w:rPr>
          <w:rFonts w:ascii="Lotus Linotype" w:hAnsi="Lotus Linotype" w:cs="Lotus Linotype" w:hint="cs"/>
          <w:rtl/>
        </w:rPr>
        <w:t>ا</w:t>
      </w:r>
      <w:r>
        <w:rPr>
          <w:rFonts w:ascii="Lotus Linotype" w:hAnsi="Lotus Linotype" w:cs="Lotus Linotype" w:hint="cs"/>
          <w:rtl/>
        </w:rPr>
        <w:t xml:space="preserve">لمقصود </w:t>
      </w:r>
      <w:r w:rsidRPr="00793F41">
        <w:rPr>
          <w:rFonts w:ascii="Lotus Linotype" w:hAnsi="Lotus Linotype" w:cs="Lotus Linotype"/>
          <w:rtl/>
        </w:rPr>
        <w:t>«</w:t>
      </w:r>
      <w:r w:rsidRPr="00793F41">
        <w:rPr>
          <w:rFonts w:ascii="Lotus Linotype" w:hAnsi="Lotus Linotype" w:cs="Lotus Linotype" w:hint="cs"/>
          <w:rtl/>
        </w:rPr>
        <w:t>أضعف الإيمان</w:t>
      </w:r>
      <w:r w:rsidRPr="00793F41">
        <w:rPr>
          <w:rFonts w:ascii="Lotus Linotype" w:hAnsi="Lotus Linotype" w:cs="Lotus Linotype"/>
          <w:rtl/>
        </w:rPr>
        <w:t>»</w:t>
      </w:r>
      <w:r w:rsidRPr="00793F41">
        <w:rPr>
          <w:rFonts w:ascii="Lotus Linotype" w:hAnsi="Lotus Linotype" w:cs="Lotus Linotype" w:hint="cs"/>
          <w:rtl/>
        </w:rPr>
        <w:t xml:space="preserve"> في تغيير المنكر؛ لأنه ليس وراء التغيير بالقلب من هذا الإيمان شيء، وهو </w:t>
      </w:r>
      <w:r w:rsidRPr="00793F41">
        <w:rPr>
          <w:rFonts w:ascii="Lotus Linotype" w:hAnsi="Lotus Linotype" w:cs="Lotus Linotype"/>
          <w:rtl/>
        </w:rPr>
        <w:t>«</w:t>
      </w:r>
      <w:r w:rsidRPr="00793F41">
        <w:rPr>
          <w:rFonts w:ascii="Lotus Linotype" w:hAnsi="Lotus Linotype" w:cs="Lotus Linotype" w:hint="cs"/>
          <w:rtl/>
        </w:rPr>
        <w:t>أضعف الإيمان</w:t>
      </w:r>
      <w:r w:rsidRPr="00793F41">
        <w:rPr>
          <w:rFonts w:ascii="Lotus Linotype" w:hAnsi="Lotus Linotype" w:cs="Lotus Linotype"/>
          <w:rtl/>
        </w:rPr>
        <w:t>»</w:t>
      </w:r>
      <w:r>
        <w:rPr>
          <w:rFonts w:ascii="Lotus Linotype" w:hAnsi="Lotus Linotype" w:cs="Lotus Linotype" w:hint="cs"/>
          <w:rtl/>
        </w:rPr>
        <w:t xml:space="preserve"> ـ</w:t>
      </w:r>
      <w:r w:rsidRPr="00793F41">
        <w:rPr>
          <w:rFonts w:ascii="Lotus Linotype" w:hAnsi="Lotus Linotype" w:cs="Lotus Linotype" w:hint="cs"/>
          <w:rtl/>
        </w:rPr>
        <w:t xml:space="preserve"> </w:t>
      </w:r>
      <w:r>
        <w:rPr>
          <w:rFonts w:ascii="Lotus Linotype" w:hAnsi="Lotus Linotype" w:cs="Lotus Linotype" w:hint="cs"/>
          <w:rtl/>
        </w:rPr>
        <w:t xml:space="preserve">أيضًا ـ </w:t>
      </w:r>
      <w:r w:rsidRPr="00793F41">
        <w:rPr>
          <w:rFonts w:ascii="Lotus Linotype" w:hAnsi="Lotus Linotype" w:cs="Lotus Linotype" w:hint="cs"/>
          <w:rtl/>
        </w:rPr>
        <w:t xml:space="preserve">من جهة أثر التغيير، </w:t>
      </w:r>
      <w:r>
        <w:rPr>
          <w:rFonts w:ascii="Lotus Linotype" w:hAnsi="Lotus Linotype" w:cs="Lotus Linotype" w:hint="cs"/>
          <w:rtl/>
        </w:rPr>
        <w:t>لكن لا</w:t>
      </w:r>
      <w:r w:rsidRPr="00793F41">
        <w:rPr>
          <w:rFonts w:ascii="Lotus Linotype" w:hAnsi="Lotus Linotype" w:cs="Lotus Linotype" w:hint="cs"/>
          <w:rtl/>
        </w:rPr>
        <w:t xml:space="preserve"> يعني أن</w:t>
      </w:r>
      <w:r>
        <w:rPr>
          <w:rFonts w:ascii="Lotus Linotype" w:hAnsi="Lotus Linotype" w:cs="Lotus Linotype" w:hint="cs"/>
          <w:rtl/>
        </w:rPr>
        <w:t>َّ</w:t>
      </w:r>
      <w:r w:rsidRPr="00793F41">
        <w:rPr>
          <w:rFonts w:ascii="Lotus Linotype" w:hAnsi="Lotus Linotype" w:cs="Lotus Linotype" w:hint="cs"/>
          <w:rtl/>
        </w:rPr>
        <w:t xml:space="preserve"> م</w:t>
      </w:r>
      <w:r>
        <w:rPr>
          <w:rFonts w:ascii="Lotus Linotype" w:hAnsi="Lotus Linotype" w:cs="Lotus Linotype" w:hint="cs"/>
          <w:rtl/>
        </w:rPr>
        <w:t>َن غيَّر بقلبه لعدم استطاعته؛ يكون</w:t>
      </w:r>
      <w:r w:rsidRPr="00793F41">
        <w:rPr>
          <w:rFonts w:ascii="Lotus Linotype" w:hAnsi="Lotus Linotype" w:cs="Lotus Linotype" w:hint="cs"/>
          <w:rtl/>
        </w:rPr>
        <w:t xml:space="preserve"> أقل درجة ممن غي</w:t>
      </w:r>
      <w:r>
        <w:rPr>
          <w:rFonts w:ascii="Lotus Linotype" w:hAnsi="Lotus Linotype" w:cs="Lotus Linotype" w:hint="cs"/>
          <w:rtl/>
        </w:rPr>
        <w:t>َّ</w:t>
      </w:r>
      <w:r w:rsidRPr="00793F41">
        <w:rPr>
          <w:rFonts w:ascii="Lotus Linotype" w:hAnsi="Lotus Linotype" w:cs="Lotus Linotype" w:hint="cs"/>
          <w:rtl/>
        </w:rPr>
        <w:t>ر بيده، فالحريص على فعل الشيء، الذي يفعل ما يَقْدِر عليه منه= هو بمنزلة الفاعل في الخير والشر</w:t>
      </w:r>
      <w:r>
        <w:rPr>
          <w:rFonts w:ascii="Lotus Linotype" w:hAnsi="Lotus Linotype" w:cs="Lotus Linotype"/>
          <w:rtl/>
        </w:rPr>
        <w:t>»</w:t>
      </w:r>
      <w:r w:rsidRPr="00793F41">
        <w:rPr>
          <w:rFonts w:ascii="Lotus Linotype" w:hAnsi="Lotus Linotype" w:cs="Lotus Linotype" w:hint="cs"/>
          <w:rtl/>
        </w:rPr>
        <w:t>. الدرس الثاني/الدقيقة:29.</w:t>
      </w:r>
    </w:p>
  </w:footnote>
  <w:footnote w:id="6">
    <w:p w:rsidR="00AB28E3" w:rsidRPr="00D150BE" w:rsidRDefault="00AB28E3" w:rsidP="00AB28E3">
      <w:pPr>
        <w:rPr>
          <w:rFonts w:ascii="Lotus Linotype" w:hAnsi="Lotus Linotype" w:cs="Lotus Linotype"/>
          <w:rtl/>
        </w:rPr>
      </w:pPr>
      <w:r w:rsidRPr="00D150BE">
        <w:rPr>
          <w:rFonts w:ascii="Lotus Linotype" w:hAnsi="Lotus Linotype" w:cs="Lotus Linotype"/>
        </w:rPr>
        <w:t>(</w:t>
      </w:r>
      <w:r w:rsidRPr="00D150BE">
        <w:rPr>
          <w:rFonts w:ascii="Lotus Linotype" w:hAnsi="Lotus Linotype" w:cs="Lotus Linotype"/>
        </w:rPr>
        <w:footnoteRef/>
      </w:r>
      <w:r w:rsidRPr="00D150BE">
        <w:rPr>
          <w:rFonts w:ascii="Lotus Linotype" w:hAnsi="Lotus Linotype" w:cs="Lotus Linotype"/>
        </w:rPr>
        <w:t>)</w:t>
      </w:r>
      <w:r>
        <w:rPr>
          <w:rFonts w:ascii="Lotus Linotype" w:hAnsi="Lotus Linotype" w:cs="Lotus Linotype" w:hint="cs"/>
          <w:rtl/>
        </w:rPr>
        <w:t xml:space="preserve"> انظر أقوالهم مسندة في: </w:t>
      </w:r>
      <w:r>
        <w:rPr>
          <w:rFonts w:ascii="Lotus Linotype" w:hAnsi="Lotus Linotype" w:cs="Lotus Linotype"/>
          <w:rtl/>
        </w:rPr>
        <w:t>«</w:t>
      </w:r>
      <w:r>
        <w:rPr>
          <w:rFonts w:ascii="Lotus Linotype" w:hAnsi="Lotus Linotype" w:cs="Lotus Linotype" w:hint="cs"/>
          <w:rtl/>
        </w:rPr>
        <w:t>السنة</w:t>
      </w:r>
      <w:r>
        <w:rPr>
          <w:rFonts w:ascii="Lotus Linotype" w:hAnsi="Lotus Linotype" w:cs="Lotus Linotype"/>
          <w:rtl/>
        </w:rPr>
        <w:t>»</w:t>
      </w:r>
      <w:r>
        <w:rPr>
          <w:rFonts w:ascii="Lotus Linotype" w:hAnsi="Lotus Linotype" w:cs="Lotus Linotype" w:hint="cs"/>
          <w:rtl/>
        </w:rPr>
        <w:t xml:space="preserve"> للخلال1/591-592، و</w:t>
      </w:r>
      <w:r>
        <w:rPr>
          <w:rFonts w:ascii="Lotus Linotype" w:hAnsi="Lotus Linotype" w:cs="Lotus Linotype"/>
          <w:rtl/>
        </w:rPr>
        <w:t>«</w:t>
      </w:r>
      <w:r>
        <w:rPr>
          <w:rFonts w:ascii="Lotus Linotype" w:hAnsi="Lotus Linotype" w:cs="Lotus Linotype" w:hint="cs"/>
          <w:rtl/>
        </w:rPr>
        <w:t>الإبانة</w:t>
      </w:r>
      <w:r>
        <w:rPr>
          <w:rFonts w:ascii="Lotus Linotype" w:hAnsi="Lotus Linotype" w:cs="Lotus Linotype"/>
          <w:rtl/>
        </w:rPr>
        <w:t>»</w:t>
      </w:r>
      <w:r>
        <w:rPr>
          <w:rFonts w:ascii="Lotus Linotype" w:hAnsi="Lotus Linotype" w:cs="Lotus Linotype" w:hint="cs"/>
          <w:rtl/>
        </w:rPr>
        <w:t xml:space="preserve"> ـ الإيمان ـ لابن بطة 2/812-826، و</w:t>
      </w:r>
      <w:r>
        <w:rPr>
          <w:rFonts w:ascii="Lotus Linotype" w:hAnsi="Lotus Linotype" w:cs="Lotus Linotype"/>
          <w:rtl/>
        </w:rPr>
        <w:t>«</w:t>
      </w:r>
      <w:r>
        <w:rPr>
          <w:rFonts w:ascii="Lotus Linotype" w:hAnsi="Lotus Linotype" w:cs="Lotus Linotype" w:hint="cs"/>
          <w:rtl/>
        </w:rPr>
        <w:t>شرح أصول اعتقاد أهل السنة والجماعة</w:t>
      </w:r>
      <w:r>
        <w:rPr>
          <w:rFonts w:ascii="Lotus Linotype" w:hAnsi="Lotus Linotype" w:cs="Lotus Linotype"/>
          <w:rtl/>
        </w:rPr>
        <w:t>»</w:t>
      </w:r>
      <w:r>
        <w:rPr>
          <w:rFonts w:ascii="Lotus Linotype" w:hAnsi="Lotus Linotype" w:cs="Lotus Linotype" w:hint="cs"/>
          <w:rtl/>
        </w:rPr>
        <w:t xml:space="preserve"> 2/930-931.</w:t>
      </w:r>
    </w:p>
  </w:footnote>
  <w:footnote w:id="7">
    <w:p w:rsidR="00AB28E3" w:rsidRPr="00AE55E8" w:rsidRDefault="00AB28E3" w:rsidP="00AB28E3">
      <w:pPr>
        <w:rPr>
          <w:rFonts w:ascii="Lotus Linotype" w:hAnsi="Lotus Linotype" w:cs="Lotus Linotype"/>
          <w:rtl/>
        </w:rPr>
      </w:pPr>
      <w:r w:rsidRPr="00AE55E8">
        <w:rPr>
          <w:rFonts w:ascii="Lotus Linotype" w:hAnsi="Lotus Linotype" w:cs="Lotus Linotype"/>
        </w:rPr>
        <w:t>(</w:t>
      </w:r>
      <w:r w:rsidRPr="00AE55E8">
        <w:rPr>
          <w:rFonts w:ascii="Lotus Linotype" w:hAnsi="Lotus Linotype" w:cs="Lotus Linotype"/>
        </w:rPr>
        <w:footnoteRef/>
      </w:r>
      <w:r w:rsidRPr="00AE55E8">
        <w:rPr>
          <w:rFonts w:ascii="Lotus Linotype" w:hAnsi="Lotus Linotype" w:cs="Lotus Linotype"/>
        </w:rPr>
        <w:t>)</w:t>
      </w:r>
      <w:r>
        <w:rPr>
          <w:rFonts w:ascii="Lotus Linotype" w:hAnsi="Lotus Linotype" w:cs="Lotus Linotype" w:hint="cs"/>
          <w:rtl/>
        </w:rPr>
        <w:t xml:space="preserve"> </w:t>
      </w:r>
      <w:r>
        <w:rPr>
          <w:rFonts w:ascii="Lotus Linotype" w:hAnsi="Lotus Linotype" w:cs="Lotus Linotype"/>
          <w:rtl/>
        </w:rPr>
        <w:t>«</w:t>
      </w:r>
      <w:r>
        <w:rPr>
          <w:rFonts w:ascii="Lotus Linotype" w:hAnsi="Lotus Linotype" w:cs="Lotus Linotype" w:hint="cs"/>
          <w:rtl/>
        </w:rPr>
        <w:t>الواسطية</w:t>
      </w:r>
      <w:r>
        <w:rPr>
          <w:rFonts w:ascii="Lotus Linotype" w:hAnsi="Lotus Linotype" w:cs="Lotus Linotype"/>
          <w:rtl/>
        </w:rPr>
        <w:t>»</w:t>
      </w:r>
      <w:r>
        <w:rPr>
          <w:rFonts w:ascii="Lotus Linotype" w:hAnsi="Lotus Linotype" w:cs="Lotus Linotype" w:hint="cs"/>
          <w:rtl/>
        </w:rPr>
        <w:t xml:space="preserve"> ص202، وقال المؤلف في </w:t>
      </w:r>
      <w:r>
        <w:rPr>
          <w:rFonts w:ascii="Lotus Linotype" w:hAnsi="Lotus Linotype" w:cs="Lotus Linotype"/>
          <w:rtl/>
        </w:rPr>
        <w:t>«</w:t>
      </w:r>
      <w:r>
        <w:rPr>
          <w:rFonts w:ascii="Lotus Linotype" w:hAnsi="Lotus Linotype" w:cs="Lotus Linotype" w:hint="cs"/>
          <w:rtl/>
        </w:rPr>
        <w:t>توضيح مقاصد الواسطية</w:t>
      </w:r>
      <w:r>
        <w:rPr>
          <w:rFonts w:ascii="Lotus Linotype" w:hAnsi="Lotus Linotype" w:cs="Lotus Linotype"/>
          <w:rtl/>
        </w:rPr>
        <w:t>»</w:t>
      </w:r>
      <w:r>
        <w:rPr>
          <w:rFonts w:ascii="Lotus Linotype" w:hAnsi="Lotus Linotype" w:cs="Lotus Linotype" w:hint="cs"/>
          <w:rtl/>
        </w:rPr>
        <w:t xml:space="preserve"> ص204: </w:t>
      </w:r>
      <w:r>
        <w:rPr>
          <w:rFonts w:ascii="Lotus Linotype" w:hAnsi="Lotus Linotype" w:cs="Lotus Linotype"/>
          <w:rtl/>
        </w:rPr>
        <w:t>«</w:t>
      </w:r>
      <w:r w:rsidRPr="006825D1">
        <w:rPr>
          <w:rFonts w:ascii="Lotus Linotype" w:hAnsi="Lotus Linotype" w:cs="Lotus Linotype"/>
          <w:rtl/>
        </w:rPr>
        <w:t>قول ا</w:t>
      </w:r>
      <w:r>
        <w:rPr>
          <w:rFonts w:ascii="Lotus Linotype" w:hAnsi="Lotus Linotype" w:cs="Lotus Linotype"/>
          <w:rtl/>
        </w:rPr>
        <w:t>لقلب: اعتقاد القلب، وهو: تصديقه</w:t>
      </w:r>
      <w:r>
        <w:rPr>
          <w:rFonts w:ascii="Lotus Linotype" w:hAnsi="Lotus Linotype" w:cs="Lotus Linotype" w:hint="cs"/>
          <w:rtl/>
        </w:rPr>
        <w:t>.. وعمل القلب:</w:t>
      </w:r>
      <w:r w:rsidRPr="00EB28CC">
        <w:rPr>
          <w:rtl/>
        </w:rPr>
        <w:t xml:space="preserve"> </w:t>
      </w:r>
      <w:r w:rsidRPr="00EB28CC">
        <w:rPr>
          <w:rFonts w:ascii="Lotus Linotype" w:hAnsi="Lotus Linotype" w:cs="Lotus Linotype"/>
          <w:rtl/>
        </w:rPr>
        <w:t>كمحبة الله تعا</w:t>
      </w:r>
      <w:r>
        <w:rPr>
          <w:rFonts w:ascii="Lotus Linotype" w:hAnsi="Lotus Linotype" w:cs="Lotus Linotype"/>
          <w:rtl/>
        </w:rPr>
        <w:t xml:space="preserve">لى ورسوله </w:t>
      </w:r>
      <w:r>
        <w:rPr>
          <w:rFonts w:ascii="Lotus Linotype" w:hAnsi="Lotus Linotype" w:cs="Lotus Linotype"/>
        </w:rPr>
        <w:sym w:font="AGA Arabesque" w:char="F072"/>
      </w:r>
      <w:r w:rsidRPr="00EB28CC">
        <w:rPr>
          <w:rFonts w:ascii="Lotus Linotype" w:hAnsi="Lotus Linotype" w:cs="Lotus Linotype"/>
          <w:rtl/>
        </w:rPr>
        <w:t xml:space="preserve"> وأوليائه، ومحبة ما يحب، والخوف من الله ورجائه، والتوكل علي</w:t>
      </w:r>
      <w:r>
        <w:rPr>
          <w:rFonts w:ascii="Lotus Linotype" w:hAnsi="Lotus Linotype" w:cs="Lotus Linotype"/>
          <w:rtl/>
        </w:rPr>
        <w:t>ه»</w:t>
      </w:r>
      <w:r>
        <w:rPr>
          <w:rFonts w:ascii="Lotus Linotype" w:hAnsi="Lotus Linotype" w:cs="Lotus Linotype" w:hint="cs"/>
          <w:rtl/>
        </w:rPr>
        <w:t>.</w:t>
      </w:r>
    </w:p>
  </w:footnote>
  <w:footnote w:id="8">
    <w:p w:rsidR="00AB28E3" w:rsidRPr="001876AD" w:rsidRDefault="00AB28E3" w:rsidP="00AB28E3">
      <w:pPr>
        <w:rPr>
          <w:rFonts w:ascii="Lotus Linotype" w:hAnsi="Lotus Linotype" w:cs="Lotus Linotype"/>
          <w:rtl/>
        </w:rPr>
      </w:pPr>
      <w:r w:rsidRPr="001876AD">
        <w:rPr>
          <w:rFonts w:ascii="Lotus Linotype" w:hAnsi="Lotus Linotype" w:cs="Lotus Linotype"/>
        </w:rPr>
        <w:t>(</w:t>
      </w:r>
      <w:r w:rsidRPr="001876AD">
        <w:rPr>
          <w:rFonts w:ascii="Lotus Linotype" w:hAnsi="Lotus Linotype" w:cs="Lotus Linotype"/>
        </w:rPr>
        <w:footnoteRef/>
      </w:r>
      <w:r w:rsidRPr="001876AD">
        <w:rPr>
          <w:rFonts w:ascii="Lotus Linotype" w:hAnsi="Lotus Linotype" w:cs="Lotus Linotype"/>
        </w:rPr>
        <w:t>)</w:t>
      </w:r>
      <w:r>
        <w:rPr>
          <w:rFonts w:ascii="Lotus Linotype" w:hAnsi="Lotus Linotype" w:cs="Lotus Linotype" w:hint="cs"/>
          <w:rtl/>
        </w:rPr>
        <w:t xml:space="preserve"> </w:t>
      </w:r>
      <w:r w:rsidRPr="00371B83">
        <w:rPr>
          <w:rFonts w:ascii="Lotus Linotype" w:hAnsi="Lotus Linotype" w:cs="Lotus Linotype" w:hint="cs"/>
          <w:rtl/>
        </w:rPr>
        <w:t>" جواب في الإيمان ونواقضه" (ص7-13</w:t>
      </w:r>
      <w:r>
        <w:rPr>
          <w:rFonts w:ascii="Lotus Linotype" w:hAnsi="Lotus Linotype" w:cs="Lotus Linotype" w:hint="cs"/>
          <w:rtl/>
        </w:rPr>
        <w:t>)</w:t>
      </w:r>
      <w:r w:rsidRPr="00371B83">
        <w:rPr>
          <w:rFonts w:ascii="Lotus Linotype" w:hAnsi="Lotus Linotype" w:cs="Lotus Linotype" w:hint="cs"/>
          <w:rtl/>
        </w:rPr>
        <w:t xml:space="preserve"> وينظر</w:t>
      </w:r>
      <w:r>
        <w:rPr>
          <w:rFonts w:ascii="Lotus Linotype" w:hAnsi="Lotus Linotype" w:cs="Lotus Linotype" w:hint="cs"/>
          <w:rtl/>
        </w:rPr>
        <w:t xml:space="preserve"> تقرير شيخنا لمذهب أهل السنة في الإيمان وأدلته وفروع مسائله: </w:t>
      </w:r>
      <w:r>
        <w:rPr>
          <w:rFonts w:ascii="Lotus Linotype" w:hAnsi="Lotus Linotype" w:cs="Lotus Linotype"/>
          <w:rtl/>
        </w:rPr>
        <w:t>«</w:t>
      </w:r>
      <w:r>
        <w:rPr>
          <w:rFonts w:ascii="Lotus Linotype" w:hAnsi="Lotus Linotype" w:cs="Lotus Linotype" w:hint="cs"/>
          <w:rtl/>
        </w:rPr>
        <w:t>شرح العقيدة الطحاوية</w:t>
      </w:r>
      <w:r>
        <w:rPr>
          <w:rFonts w:ascii="Lotus Linotype" w:hAnsi="Lotus Linotype" w:cs="Lotus Linotype"/>
          <w:rtl/>
        </w:rPr>
        <w:t>»</w:t>
      </w:r>
      <w:r>
        <w:rPr>
          <w:rFonts w:ascii="Lotus Linotype" w:hAnsi="Lotus Linotype" w:cs="Lotus Linotype" w:hint="cs"/>
          <w:rtl/>
        </w:rPr>
        <w:t xml:space="preserve"> ص214ـ236، و</w:t>
      </w:r>
      <w:r>
        <w:rPr>
          <w:rFonts w:ascii="Lotus Linotype" w:hAnsi="Lotus Linotype" w:cs="Lotus Linotype"/>
          <w:rtl/>
        </w:rPr>
        <w:t>«</w:t>
      </w:r>
      <w:r>
        <w:rPr>
          <w:rFonts w:ascii="Lotus Linotype" w:hAnsi="Lotus Linotype" w:cs="Lotus Linotype" w:hint="cs"/>
          <w:rtl/>
        </w:rPr>
        <w:t>توضيح مقاصد الواسطية</w:t>
      </w:r>
      <w:r>
        <w:rPr>
          <w:rFonts w:ascii="Lotus Linotype" w:hAnsi="Lotus Linotype" w:cs="Lotus Linotype"/>
          <w:rtl/>
        </w:rPr>
        <w:t>»</w:t>
      </w:r>
      <w:r>
        <w:rPr>
          <w:rFonts w:ascii="Lotus Linotype" w:hAnsi="Lotus Linotype" w:cs="Lotus Linotype" w:hint="cs"/>
          <w:rtl/>
        </w:rPr>
        <w:t xml:space="preserve"> ص202ـ210، و</w:t>
      </w:r>
      <w:r>
        <w:rPr>
          <w:rFonts w:ascii="Lotus Linotype" w:hAnsi="Lotus Linotype" w:cs="Lotus Linotype"/>
          <w:rtl/>
        </w:rPr>
        <w:t>«</w:t>
      </w:r>
      <w:r>
        <w:rPr>
          <w:rFonts w:ascii="Lotus Linotype" w:hAnsi="Lotus Linotype" w:cs="Lotus Linotype" w:hint="cs"/>
          <w:rtl/>
        </w:rPr>
        <w:t>توضيح المقصود في نظم ابن أبي داود</w:t>
      </w:r>
      <w:r>
        <w:rPr>
          <w:rFonts w:ascii="Lotus Linotype" w:hAnsi="Lotus Linotype" w:cs="Lotus Linotype"/>
          <w:rtl/>
        </w:rPr>
        <w:t>»</w:t>
      </w:r>
      <w:r>
        <w:rPr>
          <w:rFonts w:ascii="Lotus Linotype" w:hAnsi="Lotus Linotype" w:cs="Lotus Linotype" w:hint="cs"/>
          <w:rtl/>
        </w:rPr>
        <w:t xml:space="preserve"> ص138ـ166، و</w:t>
      </w:r>
      <w:r>
        <w:rPr>
          <w:rFonts w:ascii="Lotus Linotype" w:hAnsi="Lotus Linotype" w:cs="Lotus Linotype"/>
          <w:rtl/>
        </w:rPr>
        <w:t>«</w:t>
      </w:r>
      <w:r>
        <w:rPr>
          <w:rFonts w:ascii="Lotus Linotype" w:hAnsi="Lotus Linotype" w:cs="Lotus Linotype" w:hint="cs"/>
          <w:rtl/>
        </w:rPr>
        <w:t>شرح القصيدة الدالية</w:t>
      </w:r>
      <w:r>
        <w:rPr>
          <w:rFonts w:ascii="Lotus Linotype" w:hAnsi="Lotus Linotype" w:cs="Lotus Linotype"/>
          <w:rtl/>
        </w:rPr>
        <w:t>»</w:t>
      </w:r>
      <w:r>
        <w:rPr>
          <w:rFonts w:ascii="Lotus Linotype" w:hAnsi="Lotus Linotype" w:cs="Lotus Linotype" w:hint="cs"/>
          <w:rtl/>
        </w:rPr>
        <w:t xml:space="preserve"> ص96ـ98، و</w:t>
      </w:r>
      <w:r>
        <w:rPr>
          <w:rFonts w:ascii="Lotus Linotype" w:hAnsi="Lotus Linotype" w:cs="Lotus Linotype"/>
          <w:rtl/>
        </w:rPr>
        <w:t>«</w:t>
      </w:r>
      <w:r>
        <w:rPr>
          <w:rFonts w:ascii="Lotus Linotype" w:hAnsi="Lotus Linotype" w:cs="Lotus Linotype" w:hint="cs"/>
          <w:rtl/>
        </w:rPr>
        <w:t>إرشاد العباد إلى معاني لمعة الاعتقاد</w:t>
      </w:r>
      <w:r>
        <w:rPr>
          <w:rFonts w:ascii="Lotus Linotype" w:hAnsi="Lotus Linotype" w:cs="Lotus Linotype"/>
          <w:rtl/>
        </w:rPr>
        <w:t>»</w:t>
      </w:r>
      <w:r>
        <w:rPr>
          <w:rFonts w:ascii="Lotus Linotype" w:hAnsi="Lotus Linotype" w:cs="Lotus Linotype" w:hint="cs"/>
          <w:rtl/>
        </w:rPr>
        <w:t xml:space="preserve"> ص80ـ82، و</w:t>
      </w:r>
      <w:r>
        <w:rPr>
          <w:rFonts w:ascii="Lotus Linotype" w:hAnsi="Lotus Linotype" w:cs="Lotus Linotype"/>
          <w:rtl/>
        </w:rPr>
        <w:t>«</w:t>
      </w:r>
      <w:r>
        <w:rPr>
          <w:rFonts w:ascii="Lotus Linotype" w:hAnsi="Lotus Linotype" w:cs="Lotus Linotype" w:hint="cs"/>
          <w:rtl/>
        </w:rPr>
        <w:t>شرح كشف الشبهات</w:t>
      </w:r>
      <w:r>
        <w:rPr>
          <w:rFonts w:ascii="Lotus Linotype" w:hAnsi="Lotus Linotype" w:cs="Lotus Linotype"/>
          <w:rtl/>
        </w:rPr>
        <w:t>»</w:t>
      </w:r>
      <w:r>
        <w:rPr>
          <w:rFonts w:ascii="Lotus Linotype" w:hAnsi="Lotus Linotype" w:cs="Lotus Linotype" w:hint="cs"/>
          <w:rtl/>
        </w:rPr>
        <w:t xml:space="preserve"> ص95ـ99، و</w:t>
      </w:r>
      <w:r>
        <w:rPr>
          <w:rFonts w:ascii="Lotus Linotype" w:hAnsi="Lotus Linotype" w:cs="Lotus Linotype"/>
          <w:rtl/>
        </w:rPr>
        <w:t>«</w:t>
      </w:r>
      <w:r>
        <w:rPr>
          <w:rFonts w:ascii="Lotus Linotype" w:hAnsi="Lotus Linotype" w:cs="Lotus Linotype" w:hint="cs"/>
          <w:rtl/>
        </w:rPr>
        <w:t>شرح نواقض الإسلام</w:t>
      </w:r>
      <w:r>
        <w:rPr>
          <w:rFonts w:ascii="Lotus Linotype" w:hAnsi="Lotus Linotype" w:cs="Lotus Linotype"/>
          <w:rtl/>
        </w:rPr>
        <w:t>»</w:t>
      </w:r>
      <w:r>
        <w:rPr>
          <w:rFonts w:ascii="Lotus Linotype" w:hAnsi="Lotus Linotype" w:cs="Lotus Linotype" w:hint="cs"/>
          <w:rtl/>
        </w:rPr>
        <w:t xml:space="preserve"> ص11، و</w:t>
      </w:r>
      <w:r>
        <w:rPr>
          <w:rFonts w:ascii="Lotus Linotype" w:hAnsi="Lotus Linotype" w:cs="Lotus Linotype"/>
          <w:rtl/>
        </w:rPr>
        <w:t>«</w:t>
      </w:r>
      <w:r w:rsidRPr="00211508">
        <w:rPr>
          <w:rFonts w:ascii="Lotus Linotype" w:hAnsi="Lotus Linotype" w:cs="Lotus Linotype"/>
          <w:rtl/>
        </w:rPr>
        <w:t>تعليقات على المخالفات العقدية في فتح الباري</w:t>
      </w:r>
      <w:r>
        <w:rPr>
          <w:rFonts w:ascii="Lotus Linotype" w:hAnsi="Lotus Linotype" w:cs="Lotus Linotype"/>
          <w:rtl/>
        </w:rPr>
        <w:t>»</w:t>
      </w:r>
      <w:r>
        <w:rPr>
          <w:rFonts w:ascii="Lotus Linotype" w:hAnsi="Lotus Linotype" w:cs="Lotus Linotype" w:hint="cs"/>
          <w:rtl/>
        </w:rPr>
        <w:t xml:space="preserve"> رقم 3، و46، وغيرها. </w:t>
      </w:r>
    </w:p>
  </w:footnote>
  <w:footnote w:id="9">
    <w:p w:rsidR="00AB28E3" w:rsidRDefault="00AB28E3" w:rsidP="00AB28E3">
      <w:pPr>
        <w:pStyle w:val="ac"/>
        <w:jc w:val="both"/>
        <w:rPr>
          <w:rtl/>
        </w:rPr>
      </w:pPr>
      <w:r w:rsidRPr="00371B83">
        <w:rPr>
          <w:rFonts w:ascii="Lotus Linotype" w:hAnsi="Lotus Linotype" w:cs="Lotus Linotype"/>
          <w:sz w:val="22"/>
          <w:szCs w:val="22"/>
        </w:rPr>
        <w:footnoteRef/>
      </w:r>
      <w:r w:rsidRPr="00371B83">
        <w:rPr>
          <w:rFonts w:ascii="Lotus Linotype" w:hAnsi="Lotus Linotype" w:cs="Lotus Linotype"/>
          <w:sz w:val="22"/>
          <w:szCs w:val="22"/>
        </w:rPr>
        <w:t>)</w:t>
      </w:r>
      <w:r w:rsidRPr="00371B83">
        <w:rPr>
          <w:rFonts w:ascii="Lotus Linotype" w:hAnsi="Lotus Linotype" w:cs="Lotus Linotype" w:hint="cs"/>
          <w:sz w:val="22"/>
          <w:szCs w:val="22"/>
          <w:rtl/>
        </w:rPr>
        <w:t>) "</w:t>
      </w:r>
      <w:r w:rsidRPr="00371B83">
        <w:rPr>
          <w:rFonts w:ascii="Lotus Linotype" w:hAnsi="Lotus Linotype" w:cs="Lotus Linotype"/>
          <w:sz w:val="22"/>
          <w:szCs w:val="22"/>
          <w:rtl/>
        </w:rPr>
        <w:t xml:space="preserve"> </w:t>
      </w:r>
      <w:r w:rsidRPr="00371B83">
        <w:rPr>
          <w:rFonts w:ascii="Lotus Linotype" w:hAnsi="Lotus Linotype" w:cs="Lotus Linotype" w:hint="cs"/>
          <w:sz w:val="22"/>
          <w:szCs w:val="22"/>
          <w:rtl/>
        </w:rPr>
        <w:t>توضيح مقاصد العقيدة الواسطية" (ص209</w:t>
      </w:r>
      <w:r>
        <w:rPr>
          <w:rFonts w:ascii="Lotus Linotype" w:hAnsi="Lotus Linotype" w:cs="Lotus Linotype" w:hint="cs"/>
          <w:sz w:val="22"/>
          <w:szCs w:val="22"/>
          <w:rtl/>
        </w:rPr>
        <w:t>)</w:t>
      </w:r>
    </w:p>
  </w:footnote>
  <w:footnote w:id="10">
    <w:p w:rsidR="00AB28E3" w:rsidRPr="009B1476" w:rsidRDefault="00AB28E3" w:rsidP="00AB28E3">
      <w:pPr>
        <w:pStyle w:val="ac"/>
        <w:jc w:val="both"/>
        <w:rPr>
          <w:rFonts w:ascii="Lotus Linotype" w:hAnsi="Lotus Linotype" w:cs="Times New Roman"/>
          <w:sz w:val="22"/>
          <w:szCs w:val="22"/>
          <w:rtl/>
        </w:rPr>
      </w:pPr>
      <w:r w:rsidRPr="00E34A6E">
        <w:rPr>
          <w:rFonts w:ascii="Lotus Linotype" w:hAnsi="Lotus Linotype" w:cs="Lotus Linotype" w:hint="cs"/>
          <w:sz w:val="22"/>
          <w:szCs w:val="22"/>
          <w:rtl/>
        </w:rPr>
        <w:t>(</w:t>
      </w:r>
      <w:r w:rsidRPr="00E34A6E">
        <w:rPr>
          <w:rFonts w:ascii="Lotus Linotype" w:hAnsi="Lotus Linotype" w:cs="Lotus Linotype"/>
          <w:sz w:val="22"/>
          <w:szCs w:val="22"/>
        </w:rPr>
        <w:footnoteRef/>
      </w:r>
      <w:r w:rsidRPr="00E34A6E">
        <w:rPr>
          <w:rFonts w:ascii="Lotus Linotype" w:hAnsi="Lotus Linotype" w:cs="Lotus Linotype" w:hint="cs"/>
          <w:sz w:val="22"/>
          <w:szCs w:val="22"/>
          <w:rtl/>
        </w:rPr>
        <w:t xml:space="preserve">) </w:t>
      </w:r>
      <w:r w:rsidRPr="00371B83">
        <w:rPr>
          <w:rFonts w:ascii="Lotus Linotype" w:hAnsi="Lotus Linotype" w:cs="Lotus Linotype" w:hint="cs"/>
          <w:sz w:val="22"/>
          <w:szCs w:val="22"/>
          <w:rtl/>
        </w:rPr>
        <w:t>"</w:t>
      </w:r>
      <w:r w:rsidRPr="00371B83">
        <w:rPr>
          <w:rFonts w:ascii="Lotus Linotype" w:hAnsi="Lotus Linotype" w:cs="Lotus Linotype"/>
          <w:sz w:val="22"/>
          <w:szCs w:val="22"/>
          <w:rtl/>
        </w:rPr>
        <w:t xml:space="preserve"> </w:t>
      </w:r>
      <w:r w:rsidRPr="00371B83">
        <w:rPr>
          <w:rFonts w:ascii="Lotus Linotype" w:hAnsi="Lotus Linotype" w:cs="Lotus Linotype" w:hint="cs"/>
          <w:sz w:val="22"/>
          <w:szCs w:val="22"/>
          <w:rtl/>
        </w:rPr>
        <w:t>توضيح مقاصد العقيدة الواسطية"</w:t>
      </w:r>
      <w:r w:rsidRPr="00E34A6E">
        <w:rPr>
          <w:rFonts w:ascii="Lotus Linotype" w:hAnsi="Lotus Linotype" w:cs="Lotus Linotype" w:hint="cs"/>
          <w:sz w:val="22"/>
          <w:szCs w:val="22"/>
          <w:rtl/>
        </w:rPr>
        <w:t xml:space="preserve"> (ص205-206</w:t>
      </w:r>
      <w:r>
        <w:rPr>
          <w:rFonts w:ascii="Lotus Linotype" w:hAnsi="Lotus Linotype" w:cs="Lotus Linotype" w:hint="cs"/>
          <w:sz w:val="22"/>
          <w:szCs w:val="22"/>
          <w:rtl/>
        </w:rPr>
        <w:t xml:space="preserve">) وينظر: </w:t>
      </w:r>
      <w:r w:rsidRPr="009B1476">
        <w:rPr>
          <w:rFonts w:ascii="Lotus Linotype" w:hAnsi="Lotus Linotype" w:cs="Lotus Linotype" w:hint="cs"/>
          <w:sz w:val="22"/>
          <w:szCs w:val="22"/>
          <w:rtl/>
        </w:rPr>
        <w:t>"شرح العقيدة الطحاوية" (ص234</w:t>
      </w:r>
      <w:r>
        <w:rPr>
          <w:rFonts w:ascii="Lotus Linotype" w:hAnsi="Lotus Linotype" w:cs="Lotus Linotype" w:hint="cs"/>
          <w:sz w:val="22"/>
          <w:szCs w:val="22"/>
          <w:rtl/>
        </w:rPr>
        <w:t>)</w:t>
      </w:r>
    </w:p>
  </w:footnote>
  <w:footnote w:id="11">
    <w:p w:rsidR="00AB28E3" w:rsidRPr="00215805" w:rsidRDefault="00AB28E3" w:rsidP="00AB28E3">
      <w:pPr>
        <w:pStyle w:val="ac"/>
        <w:jc w:val="both"/>
        <w:rPr>
          <w:rFonts w:ascii="Lotus Linotype" w:hAnsi="Lotus Linotype" w:cs="Times New Roman"/>
          <w:sz w:val="22"/>
          <w:szCs w:val="22"/>
          <w:rtl/>
        </w:rPr>
      </w:pPr>
      <w:r w:rsidRPr="00AE1DBC">
        <w:rPr>
          <w:rFonts w:ascii="Lotus Linotype" w:hAnsi="Lotus Linotype" w:cs="Lotus Linotype"/>
          <w:sz w:val="22"/>
          <w:szCs w:val="22"/>
          <w:rtl/>
        </w:rPr>
        <w:t>(</w:t>
      </w:r>
      <w:r w:rsidRPr="00215805">
        <w:footnoteRef/>
      </w:r>
      <w:r w:rsidRPr="00AE1DBC">
        <w:rPr>
          <w:rFonts w:ascii="Lotus Linotype" w:hAnsi="Lotus Linotype" w:cs="Lotus Linotype"/>
          <w:sz w:val="22"/>
          <w:szCs w:val="22"/>
          <w:rtl/>
        </w:rPr>
        <w:t>) "شرح العقيدة الطحاوية" (ص 168</w:t>
      </w:r>
      <w:r>
        <w:rPr>
          <w:rFonts w:ascii="Lotus Linotype" w:hAnsi="Lotus Linotype" w:cs="Lotus Linotype"/>
          <w:sz w:val="22"/>
          <w:szCs w:val="22"/>
          <w:rtl/>
        </w:rPr>
        <w:t>)</w:t>
      </w:r>
      <w:r w:rsidRPr="00AE1DBC">
        <w:rPr>
          <w:rFonts w:ascii="Lotus Linotype" w:hAnsi="Lotus Linotype" w:cs="Lotus Linotype"/>
          <w:sz w:val="22"/>
          <w:szCs w:val="22"/>
          <w:rtl/>
        </w:rPr>
        <w:t xml:space="preserve"> </w:t>
      </w:r>
      <w:r>
        <w:rPr>
          <w:rFonts w:ascii="Lotus Linotype" w:hAnsi="Lotus Linotype" w:cs="Lotus Linotype" w:hint="cs"/>
          <w:sz w:val="22"/>
          <w:szCs w:val="22"/>
          <w:rtl/>
        </w:rPr>
        <w:t xml:space="preserve">وينظر: </w:t>
      </w:r>
      <w:r w:rsidRPr="00215805">
        <w:rPr>
          <w:rFonts w:ascii="Lotus Linotype" w:hAnsi="Lotus Linotype" w:cs="Lotus Linotype" w:hint="cs"/>
          <w:sz w:val="22"/>
          <w:szCs w:val="22"/>
          <w:rtl/>
        </w:rPr>
        <w:t>"توضيح مقاصد الواسطية" (ص 204</w:t>
      </w:r>
      <w:r>
        <w:rPr>
          <w:rFonts w:ascii="Lotus Linotype" w:hAnsi="Lotus Linotype" w:cs="Lotus Linotype" w:hint="cs"/>
          <w:sz w:val="22"/>
          <w:szCs w:val="22"/>
          <w:rtl/>
        </w:rPr>
        <w:t>)</w:t>
      </w:r>
    </w:p>
  </w:footnote>
  <w:footnote w:id="12">
    <w:p w:rsidR="00AB28E3" w:rsidRPr="00052F7B" w:rsidRDefault="00AB28E3" w:rsidP="00AB28E3">
      <w:pPr>
        <w:pStyle w:val="ac"/>
        <w:jc w:val="both"/>
        <w:rPr>
          <w:rFonts w:ascii="Lotus Linotype" w:hAnsi="Lotus Linotype" w:cs="Lotus Linotype"/>
          <w:sz w:val="22"/>
          <w:szCs w:val="22"/>
          <w:rtl/>
        </w:rPr>
      </w:pPr>
      <w:r w:rsidRPr="00052F7B">
        <w:rPr>
          <w:rFonts w:ascii="Lotus Linotype" w:hAnsi="Lotus Linotype" w:cs="Lotus Linotype"/>
          <w:sz w:val="22"/>
          <w:szCs w:val="22"/>
          <w:rtl/>
        </w:rPr>
        <w:t>(</w:t>
      </w:r>
      <w:r w:rsidRPr="00052F7B">
        <w:rPr>
          <w:rStyle w:val="ad"/>
          <w:rFonts w:ascii="Lotus Linotype" w:hAnsi="Lotus Linotype" w:cs="Lotus Linotype"/>
          <w:sz w:val="22"/>
          <w:szCs w:val="22"/>
        </w:rPr>
        <w:footnoteRef/>
      </w:r>
      <w:r w:rsidRPr="00052F7B">
        <w:rPr>
          <w:rFonts w:ascii="Lotus Linotype" w:hAnsi="Lotus Linotype" w:cs="Lotus Linotype"/>
          <w:sz w:val="22"/>
          <w:szCs w:val="22"/>
          <w:rtl/>
        </w:rPr>
        <w:t>) "شرح العقيدة الطحاوية" (ص 189) وينظر: "</w:t>
      </w:r>
      <w:r>
        <w:rPr>
          <w:rFonts w:ascii="Lotus Linotype" w:hAnsi="Lotus Linotype" w:cs="Lotus Linotype" w:hint="cs"/>
          <w:sz w:val="22"/>
          <w:szCs w:val="22"/>
          <w:rtl/>
        </w:rPr>
        <w:t xml:space="preserve">توضح </w:t>
      </w:r>
      <w:r w:rsidRPr="00052F7B">
        <w:rPr>
          <w:rFonts w:ascii="Lotus Linotype" w:hAnsi="Lotus Linotype" w:cs="Lotus Linotype"/>
          <w:sz w:val="22"/>
          <w:szCs w:val="22"/>
          <w:rtl/>
        </w:rPr>
        <w:t>مقاصد العقيدة الواسطية" (ص206</w:t>
      </w:r>
      <w:r>
        <w:rPr>
          <w:rFonts w:ascii="Lotus Linotype" w:hAnsi="Lotus Linotype" w:cs="Lotus Linotype"/>
          <w:sz w:val="22"/>
          <w:szCs w:val="22"/>
          <w:rtl/>
        </w:rPr>
        <w:t>)</w:t>
      </w:r>
      <w:r w:rsidRPr="00052F7B">
        <w:rPr>
          <w:rFonts w:ascii="Lotus Linotype" w:hAnsi="Lotus Linotype" w:cs="Lotus Linotype"/>
          <w:sz w:val="22"/>
          <w:szCs w:val="22"/>
          <w:rtl/>
        </w:rPr>
        <w:t xml:space="preserve"> </w:t>
      </w:r>
    </w:p>
  </w:footnote>
  <w:footnote w:id="13">
    <w:p w:rsidR="00AB28E3" w:rsidRPr="00A3342B" w:rsidRDefault="00AB28E3" w:rsidP="00AB28E3">
      <w:pPr>
        <w:pStyle w:val="ac"/>
        <w:jc w:val="both"/>
        <w:rPr>
          <w:rFonts w:ascii="Lotus Linotype" w:hAnsi="Lotus Linotype" w:cs="Lotus Linotype"/>
          <w:sz w:val="22"/>
          <w:szCs w:val="22"/>
          <w:rtl/>
        </w:rPr>
      </w:pPr>
      <w:r w:rsidRPr="00A3342B">
        <w:rPr>
          <w:rFonts w:ascii="Lotus Linotype" w:hAnsi="Lotus Linotype" w:cs="Lotus Linotype"/>
          <w:sz w:val="22"/>
          <w:szCs w:val="22"/>
          <w:rtl/>
        </w:rPr>
        <w:t>(</w:t>
      </w:r>
      <w:r w:rsidRPr="00A3342B">
        <w:rPr>
          <w:rStyle w:val="ad"/>
          <w:rFonts w:ascii="Lotus Linotype" w:hAnsi="Lotus Linotype" w:cs="Lotus Linotype"/>
          <w:sz w:val="22"/>
          <w:szCs w:val="22"/>
        </w:rPr>
        <w:footnoteRef/>
      </w:r>
      <w:r w:rsidRPr="00A3342B">
        <w:rPr>
          <w:rFonts w:ascii="Lotus Linotype" w:hAnsi="Lotus Linotype" w:cs="Lotus Linotype"/>
          <w:sz w:val="22"/>
          <w:szCs w:val="22"/>
          <w:rtl/>
        </w:rPr>
        <w:t>) "توضيح مقاصد العقيدة الواسطية" (ص151-154</w:t>
      </w:r>
      <w:r>
        <w:rPr>
          <w:rFonts w:ascii="Lotus Linotype" w:hAnsi="Lotus Linotype" w:cs="Lotus Linotype"/>
          <w:sz w:val="22"/>
          <w:szCs w:val="22"/>
          <w:rtl/>
        </w:rPr>
        <w:t>)</w:t>
      </w:r>
      <w:r w:rsidRPr="00A3342B">
        <w:rPr>
          <w:rFonts w:ascii="Lotus Linotype" w:hAnsi="Lotus Linotype" w:cs="Lotus Linotype"/>
          <w:sz w:val="22"/>
          <w:szCs w:val="22"/>
          <w:rtl/>
        </w:rPr>
        <w:t xml:space="preserve"> </w:t>
      </w:r>
    </w:p>
  </w:footnote>
  <w:footnote w:id="14">
    <w:p w:rsidR="00AB28E3" w:rsidRPr="00BC14F4" w:rsidRDefault="00AB28E3" w:rsidP="00AB28E3">
      <w:pPr>
        <w:rPr>
          <w:rFonts w:ascii="Lotus Linotype" w:hAnsi="Lotus Linotype" w:cs="Lotus Linotype"/>
          <w:rtl/>
        </w:rPr>
      </w:pPr>
      <w:r w:rsidRPr="00C74E6E">
        <w:rPr>
          <w:rFonts w:ascii="Lotus Linotype" w:hAnsi="Lotus Linotype" w:cs="Lotus Linotype"/>
        </w:rPr>
        <w:t>(</w:t>
      </w:r>
      <w:r w:rsidRPr="00C74E6E">
        <w:rPr>
          <w:rFonts w:ascii="Lotus Linotype" w:hAnsi="Lotus Linotype" w:cs="Lotus Linotype"/>
        </w:rPr>
        <w:footnoteRef/>
      </w:r>
      <w:r w:rsidRPr="00C74E6E">
        <w:rPr>
          <w:rFonts w:ascii="Lotus Linotype" w:hAnsi="Lotus Linotype" w:cs="Lotus Linotype"/>
        </w:rPr>
        <w:t>)</w:t>
      </w:r>
      <w:r>
        <w:rPr>
          <w:rFonts w:ascii="Lotus Linotype" w:hAnsi="Lotus Linotype" w:cs="Lotus Linotype" w:hint="cs"/>
          <w:rtl/>
        </w:rPr>
        <w:t xml:space="preserve">  مسلم (82) وأبو داود (4645) والترمذي (2619) ـ وصححه ـ، والنسائي (471) وابن ماجه (1078)</w:t>
      </w:r>
    </w:p>
  </w:footnote>
  <w:footnote w:id="15">
    <w:p w:rsidR="00AB28E3" w:rsidRPr="00C74E6E" w:rsidRDefault="00AB28E3" w:rsidP="00AB28E3">
      <w:pPr>
        <w:rPr>
          <w:rFonts w:ascii="Lotus Linotype" w:hAnsi="Lotus Linotype" w:cs="Lotus Linotype"/>
          <w:rtl/>
        </w:rPr>
      </w:pPr>
      <w:r w:rsidRPr="00C74E6E">
        <w:rPr>
          <w:rFonts w:ascii="Lotus Linotype" w:hAnsi="Lotus Linotype" w:cs="Lotus Linotype"/>
        </w:rPr>
        <w:t>(</w:t>
      </w:r>
      <w:r w:rsidRPr="00C74E6E">
        <w:rPr>
          <w:rFonts w:ascii="Lotus Linotype" w:hAnsi="Lotus Linotype" w:cs="Lotus Linotype"/>
        </w:rPr>
        <w:footnoteRef/>
      </w:r>
      <w:r w:rsidRPr="00C74E6E">
        <w:rPr>
          <w:rFonts w:ascii="Lotus Linotype" w:hAnsi="Lotus Linotype" w:cs="Lotus Linotype"/>
        </w:rPr>
        <w:t>)</w:t>
      </w:r>
      <w:r>
        <w:rPr>
          <w:rFonts w:ascii="Lotus Linotype" w:hAnsi="Lotus Linotype" w:cs="Lotus Linotype" w:hint="cs"/>
          <w:rtl/>
        </w:rPr>
        <w:t xml:space="preserve"> الترمذي (2621) ـ وقال: حسن صحيح غريب ـ، والنسائي (470) وابن ماجه (1079) وصححه: ابن حبان (1454) والحاكم في </w:t>
      </w:r>
      <w:r>
        <w:rPr>
          <w:rFonts w:ascii="Lotus Linotype" w:hAnsi="Lotus Linotype" w:cs="Lotus Linotype"/>
          <w:rtl/>
        </w:rPr>
        <w:t>«</w:t>
      </w:r>
      <w:r>
        <w:rPr>
          <w:rFonts w:ascii="Lotus Linotype" w:hAnsi="Lotus Linotype" w:cs="Lotus Linotype" w:hint="cs"/>
          <w:rtl/>
        </w:rPr>
        <w:t>المستدرك</w:t>
      </w:r>
      <w:r>
        <w:rPr>
          <w:rFonts w:ascii="Lotus Linotype" w:hAnsi="Lotus Linotype" w:cs="Lotus Linotype"/>
          <w:rtl/>
        </w:rPr>
        <w:t>»</w:t>
      </w:r>
      <w:r>
        <w:rPr>
          <w:rFonts w:ascii="Lotus Linotype" w:hAnsi="Lotus Linotype" w:cs="Lotus Linotype" w:hint="cs"/>
          <w:rtl/>
        </w:rPr>
        <w:t xml:space="preserve"> (11) وقال ابن تيمية في </w:t>
      </w:r>
      <w:r>
        <w:rPr>
          <w:rFonts w:ascii="Lotus Linotype" w:hAnsi="Lotus Linotype" w:cs="Lotus Linotype"/>
          <w:rtl/>
        </w:rPr>
        <w:t>«</w:t>
      </w:r>
      <w:r>
        <w:rPr>
          <w:rFonts w:ascii="Lotus Linotype" w:hAnsi="Lotus Linotype" w:cs="Lotus Linotype" w:hint="cs"/>
          <w:rtl/>
        </w:rPr>
        <w:t>شرح العمدة</w:t>
      </w:r>
      <w:r>
        <w:rPr>
          <w:rFonts w:ascii="Lotus Linotype" w:hAnsi="Lotus Linotype" w:cs="Lotus Linotype"/>
          <w:rtl/>
        </w:rPr>
        <w:t>»</w:t>
      </w:r>
      <w:r>
        <w:rPr>
          <w:rFonts w:ascii="Lotus Linotype" w:hAnsi="Lotus Linotype" w:cs="Lotus Linotype" w:hint="cs"/>
          <w:rtl/>
        </w:rPr>
        <w:t xml:space="preserve"> 2/65، وابن القيم في </w:t>
      </w:r>
      <w:r>
        <w:rPr>
          <w:rFonts w:ascii="Lotus Linotype" w:hAnsi="Lotus Linotype" w:cs="Lotus Linotype"/>
          <w:rtl/>
        </w:rPr>
        <w:t>«</w:t>
      </w:r>
      <w:r>
        <w:rPr>
          <w:rFonts w:ascii="Lotus Linotype" w:hAnsi="Lotus Linotype" w:cs="Lotus Linotype" w:hint="cs"/>
          <w:rtl/>
        </w:rPr>
        <w:t>الصلاة</w:t>
      </w:r>
      <w:r>
        <w:rPr>
          <w:rFonts w:ascii="Lotus Linotype" w:hAnsi="Lotus Linotype" w:cs="Lotus Linotype"/>
          <w:rtl/>
        </w:rPr>
        <w:t>»</w:t>
      </w:r>
      <w:r>
        <w:rPr>
          <w:rFonts w:ascii="Lotus Linotype" w:hAnsi="Lotus Linotype" w:cs="Lotus Linotype" w:hint="cs"/>
          <w:rtl/>
        </w:rPr>
        <w:t xml:space="preserve"> ص68: </w:t>
      </w:r>
      <w:r>
        <w:rPr>
          <w:rFonts w:ascii="Lotus Linotype" w:hAnsi="Lotus Linotype" w:cs="Lotus Linotype"/>
          <w:rtl/>
        </w:rPr>
        <w:t>«</w:t>
      </w:r>
      <w:r>
        <w:rPr>
          <w:rFonts w:ascii="Lotus Linotype" w:hAnsi="Lotus Linotype" w:cs="Lotus Linotype" w:hint="cs"/>
          <w:rtl/>
        </w:rPr>
        <w:t>على شرط مسلم</w:t>
      </w:r>
      <w:r>
        <w:rPr>
          <w:rFonts w:ascii="Lotus Linotype" w:hAnsi="Lotus Linotype" w:cs="Lotus Linotype"/>
          <w:rtl/>
        </w:rPr>
        <w:t>»</w:t>
      </w:r>
      <w:r>
        <w:rPr>
          <w:rFonts w:ascii="Lotus Linotype" w:hAnsi="Lotus Linotype" w:cs="Lotus Linotype" w:hint="cs"/>
          <w:rtl/>
        </w:rPr>
        <w:t>، وصححه ـ أيضًا ـ جمعٌ من المتأخرين.</w:t>
      </w:r>
    </w:p>
  </w:footnote>
  <w:footnote w:id="16">
    <w:p w:rsidR="00AB28E3" w:rsidRDefault="00AB28E3" w:rsidP="00AB28E3">
      <w:pPr>
        <w:rPr>
          <w:rFonts w:ascii="Lotus Linotype" w:hAnsi="Lotus Linotype" w:cs="Lotus Linotype"/>
          <w:rtl/>
        </w:rPr>
      </w:pPr>
      <w:r w:rsidRPr="00E6228D">
        <w:rPr>
          <w:rFonts w:ascii="Lotus Linotype" w:hAnsi="Lotus Linotype" w:cs="Lotus Linotype"/>
        </w:rPr>
        <w:t>(</w:t>
      </w:r>
      <w:r w:rsidRPr="00E6228D">
        <w:rPr>
          <w:rFonts w:ascii="Lotus Linotype" w:hAnsi="Lotus Linotype" w:cs="Lotus Linotype"/>
        </w:rPr>
        <w:footnoteRef/>
      </w:r>
      <w:r w:rsidRPr="00E6228D">
        <w:rPr>
          <w:rFonts w:ascii="Lotus Linotype" w:hAnsi="Lotus Linotype" w:cs="Lotus Linotype"/>
        </w:rPr>
        <w:t>)</w:t>
      </w:r>
      <w:r>
        <w:rPr>
          <w:rFonts w:ascii="Lotus Linotype" w:hAnsi="Lotus Linotype" w:cs="Lotus Linotype" w:hint="cs"/>
          <w:rtl/>
        </w:rPr>
        <w:t xml:space="preserve"> فالمؤلف عبَّر بـ</w:t>
      </w:r>
      <w:r>
        <w:rPr>
          <w:rFonts w:ascii="Lotus Linotype" w:hAnsi="Lotus Linotype" w:cs="Lotus Linotype"/>
          <w:rtl/>
        </w:rPr>
        <w:t>«</w:t>
      </w:r>
      <w:r>
        <w:rPr>
          <w:rFonts w:ascii="Lotus Linotype" w:hAnsi="Lotus Linotype" w:cs="Lotus Linotype" w:hint="cs"/>
          <w:rtl/>
        </w:rPr>
        <w:t>الشرط</w:t>
      </w:r>
      <w:r>
        <w:rPr>
          <w:rFonts w:ascii="Lotus Linotype" w:hAnsi="Lotus Linotype" w:cs="Lotus Linotype"/>
          <w:rtl/>
        </w:rPr>
        <w:t>»</w:t>
      </w:r>
      <w:r>
        <w:rPr>
          <w:rFonts w:ascii="Lotus Linotype" w:hAnsi="Lotus Linotype" w:cs="Lotus Linotype" w:hint="cs"/>
          <w:rtl/>
        </w:rPr>
        <w:t xml:space="preserve"> عن </w:t>
      </w:r>
      <w:r>
        <w:rPr>
          <w:rFonts w:ascii="Lotus Linotype" w:hAnsi="Lotus Linotype" w:cs="Lotus Linotype"/>
          <w:rtl/>
        </w:rPr>
        <w:t>«</w:t>
      </w:r>
      <w:r>
        <w:rPr>
          <w:rFonts w:ascii="Lotus Linotype" w:hAnsi="Lotus Linotype" w:cs="Lotus Linotype" w:hint="cs"/>
          <w:rtl/>
        </w:rPr>
        <w:t>الشرط</w:t>
      </w:r>
      <w:r>
        <w:rPr>
          <w:rFonts w:ascii="Lotus Linotype" w:hAnsi="Lotus Linotype" w:cs="Lotus Linotype"/>
          <w:rtl/>
        </w:rPr>
        <w:t>»</w:t>
      </w:r>
      <w:r>
        <w:rPr>
          <w:rFonts w:ascii="Lotus Linotype" w:hAnsi="Lotus Linotype" w:cs="Lotus Linotype" w:hint="cs"/>
          <w:rtl/>
        </w:rPr>
        <w:t xml:space="preserve"> و</w:t>
      </w:r>
      <w:r>
        <w:rPr>
          <w:rFonts w:ascii="Lotus Linotype" w:hAnsi="Lotus Linotype" w:cs="Lotus Linotype"/>
          <w:rtl/>
        </w:rPr>
        <w:t>«</w:t>
      </w:r>
      <w:r>
        <w:rPr>
          <w:rFonts w:ascii="Lotus Linotype" w:hAnsi="Lotus Linotype" w:cs="Lotus Linotype" w:hint="cs"/>
          <w:rtl/>
        </w:rPr>
        <w:t>الركن</w:t>
      </w:r>
      <w:r>
        <w:rPr>
          <w:rFonts w:ascii="Lotus Linotype" w:hAnsi="Lotus Linotype" w:cs="Lotus Linotype"/>
          <w:rtl/>
        </w:rPr>
        <w:t>»</w:t>
      </w:r>
      <w:r>
        <w:rPr>
          <w:rFonts w:ascii="Lotus Linotype" w:hAnsi="Lotus Linotype" w:cs="Lotus Linotype" w:hint="cs"/>
          <w:rtl/>
        </w:rPr>
        <w:t xml:space="preserve"> معًا؛ لأنهما يتفقان في أن </w:t>
      </w:r>
      <w:r w:rsidRPr="00E109DA">
        <w:rPr>
          <w:rFonts w:ascii="Lotus Linotype" w:hAnsi="Lotus Linotype" w:cs="Lotus Linotype"/>
          <w:rtl/>
        </w:rPr>
        <w:t>كل</w:t>
      </w:r>
      <w:r>
        <w:rPr>
          <w:rFonts w:ascii="Lotus Linotype" w:hAnsi="Lotus Linotype" w:cs="Lotus Linotype" w:hint="cs"/>
          <w:rtl/>
        </w:rPr>
        <w:t>َّ</w:t>
      </w:r>
      <w:r>
        <w:rPr>
          <w:rFonts w:ascii="Lotus Linotype" w:hAnsi="Lotus Linotype" w:cs="Lotus Linotype"/>
          <w:rtl/>
        </w:rPr>
        <w:t xml:space="preserve"> واحد من</w:t>
      </w:r>
      <w:r>
        <w:rPr>
          <w:rFonts w:ascii="Lotus Linotype" w:hAnsi="Lotus Linotype" w:cs="Lotus Linotype" w:hint="cs"/>
          <w:rtl/>
        </w:rPr>
        <w:t>هما</w:t>
      </w:r>
      <w:r>
        <w:rPr>
          <w:rFonts w:ascii="Lotus Linotype" w:hAnsi="Lotus Linotype" w:cs="Lotus Linotype"/>
          <w:rtl/>
        </w:rPr>
        <w:t xml:space="preserve"> </w:t>
      </w:r>
      <w:r w:rsidRPr="00E93E8C">
        <w:rPr>
          <w:rFonts w:ascii="Lotus Linotype" w:hAnsi="Lotus Linotype" w:cs="Lotus Linotype"/>
          <w:b/>
          <w:bCs/>
          <w:rtl/>
        </w:rPr>
        <w:t xml:space="preserve">يتوقف وجود </w:t>
      </w:r>
      <w:r w:rsidRPr="00E93E8C">
        <w:rPr>
          <w:rFonts w:ascii="Lotus Linotype" w:hAnsi="Lotus Linotype" w:cs="Lotus Linotype" w:hint="cs"/>
          <w:b/>
          <w:bCs/>
          <w:rtl/>
        </w:rPr>
        <w:t>م</w:t>
      </w:r>
      <w:r w:rsidRPr="00E93E8C">
        <w:rPr>
          <w:rFonts w:ascii="Lotus Linotype" w:hAnsi="Lotus Linotype" w:cs="Lotus Linotype"/>
          <w:b/>
          <w:bCs/>
          <w:rtl/>
        </w:rPr>
        <w:t>اهية</w:t>
      </w:r>
      <w:r w:rsidRPr="00E93E8C">
        <w:rPr>
          <w:rFonts w:ascii="Lotus Linotype" w:hAnsi="Lotus Linotype" w:cs="Lotus Linotype" w:hint="cs"/>
          <w:b/>
          <w:bCs/>
          <w:rtl/>
        </w:rPr>
        <w:t xml:space="preserve"> الشيء</w:t>
      </w:r>
      <w:r w:rsidRPr="00E93E8C">
        <w:rPr>
          <w:rFonts w:ascii="Lotus Linotype" w:hAnsi="Lotus Linotype" w:cs="Lotus Linotype"/>
          <w:b/>
          <w:bCs/>
          <w:rtl/>
        </w:rPr>
        <w:t xml:space="preserve"> عليه</w:t>
      </w:r>
      <w:r>
        <w:rPr>
          <w:rFonts w:ascii="Lotus Linotype" w:hAnsi="Lotus Linotype" w:cs="Lotus Linotype" w:hint="cs"/>
          <w:rtl/>
        </w:rPr>
        <w:t xml:space="preserve">، لكن </w:t>
      </w:r>
      <w:r w:rsidRPr="00A449E7">
        <w:rPr>
          <w:rFonts w:ascii="Lotus Linotype" w:hAnsi="Lotus Linotype" w:cs="Lotus Linotype"/>
          <w:rtl/>
        </w:rPr>
        <w:t>الركن داخل في الماهية</w:t>
      </w:r>
      <w:r>
        <w:rPr>
          <w:rFonts w:ascii="Lotus Linotype" w:hAnsi="Lotus Linotype" w:cs="Lotus Linotype" w:hint="cs"/>
          <w:rtl/>
        </w:rPr>
        <w:t>؛</w:t>
      </w:r>
      <w:r>
        <w:rPr>
          <w:rFonts w:ascii="Lotus Linotype" w:hAnsi="Lotus Linotype" w:cs="Lotus Linotype"/>
          <w:rtl/>
        </w:rPr>
        <w:t xml:space="preserve"> كالركوع للصلاة</w:t>
      </w:r>
      <w:r w:rsidRPr="00A449E7">
        <w:rPr>
          <w:rFonts w:ascii="Lotus Linotype" w:hAnsi="Lotus Linotype" w:cs="Lotus Linotype"/>
          <w:rtl/>
        </w:rPr>
        <w:t>، والشرط خارج عنها، كالوضوء لها</w:t>
      </w:r>
      <w:r>
        <w:rPr>
          <w:rFonts w:ascii="Lotus Linotype" w:hAnsi="Lotus Linotype" w:cs="Lotus Linotype" w:hint="cs"/>
          <w:rtl/>
        </w:rPr>
        <w:t xml:space="preserve">. </w:t>
      </w:r>
    </w:p>
    <w:p w:rsidR="00AB28E3" w:rsidRPr="00E6228D" w:rsidRDefault="00AB28E3" w:rsidP="00AB28E3">
      <w:pPr>
        <w:rPr>
          <w:rFonts w:ascii="Lotus Linotype" w:hAnsi="Lotus Linotype" w:cs="Lotus Linotype"/>
          <w:rtl/>
        </w:rPr>
      </w:pPr>
      <w:r>
        <w:rPr>
          <w:rFonts w:ascii="Lotus Linotype" w:hAnsi="Lotus Linotype" w:cs="Lotus Linotype" w:hint="cs"/>
          <w:rtl/>
        </w:rPr>
        <w:t xml:space="preserve">انظر: </w:t>
      </w:r>
      <w:r>
        <w:rPr>
          <w:rFonts w:ascii="Lotus Linotype" w:hAnsi="Lotus Linotype" w:cs="Lotus Linotype"/>
          <w:rtl/>
        </w:rPr>
        <w:t>«</w:t>
      </w:r>
      <w:r>
        <w:rPr>
          <w:rFonts w:ascii="Lotus Linotype" w:hAnsi="Lotus Linotype" w:cs="Lotus Linotype" w:hint="cs"/>
          <w:rtl/>
        </w:rPr>
        <w:t>جامع المسائل</w:t>
      </w:r>
      <w:r>
        <w:rPr>
          <w:rFonts w:ascii="Lotus Linotype" w:hAnsi="Lotus Linotype" w:cs="Lotus Linotype"/>
          <w:rtl/>
        </w:rPr>
        <w:t>»</w:t>
      </w:r>
      <w:r>
        <w:rPr>
          <w:rFonts w:ascii="Lotus Linotype" w:hAnsi="Lotus Linotype" w:cs="Lotus Linotype" w:hint="cs"/>
          <w:rtl/>
        </w:rPr>
        <w:t xml:space="preserve"> 3/317، و</w:t>
      </w:r>
      <w:r>
        <w:rPr>
          <w:rFonts w:ascii="Lotus Linotype" w:hAnsi="Lotus Linotype" w:cs="Lotus Linotype"/>
          <w:rtl/>
        </w:rPr>
        <w:t>«</w:t>
      </w:r>
      <w:r>
        <w:rPr>
          <w:rFonts w:ascii="Lotus Linotype" w:hAnsi="Lotus Linotype" w:cs="Lotus Linotype" w:hint="cs"/>
          <w:rtl/>
        </w:rPr>
        <w:t>شرح مختصر الروضة</w:t>
      </w:r>
      <w:r>
        <w:rPr>
          <w:rFonts w:ascii="Lotus Linotype" w:hAnsi="Lotus Linotype" w:cs="Lotus Linotype"/>
          <w:rtl/>
        </w:rPr>
        <w:t>»</w:t>
      </w:r>
      <w:r>
        <w:rPr>
          <w:rFonts w:ascii="Lotus Linotype" w:hAnsi="Lotus Linotype" w:cs="Lotus Linotype" w:hint="cs"/>
          <w:rtl/>
        </w:rPr>
        <w:t xml:space="preserve"> 3/227.</w:t>
      </w:r>
    </w:p>
  </w:footnote>
  <w:footnote w:id="17">
    <w:p w:rsidR="00AB28E3" w:rsidRPr="00805DF8" w:rsidRDefault="00AB28E3" w:rsidP="00AB28E3">
      <w:pPr>
        <w:rPr>
          <w:rFonts w:ascii="Lotus Linotype" w:hAnsi="Lotus Linotype" w:cs="Lotus Linotype"/>
          <w:rtl/>
        </w:rPr>
      </w:pPr>
      <w:r w:rsidRPr="00805DF8">
        <w:rPr>
          <w:rFonts w:ascii="Lotus Linotype" w:hAnsi="Lotus Linotype" w:cs="Lotus Linotype"/>
        </w:rPr>
        <w:t>(</w:t>
      </w:r>
      <w:r w:rsidRPr="00805DF8">
        <w:rPr>
          <w:rFonts w:ascii="Lotus Linotype" w:hAnsi="Lotus Linotype" w:cs="Lotus Linotype"/>
        </w:rPr>
        <w:footnoteRef/>
      </w:r>
      <w:r w:rsidRPr="00805DF8">
        <w:rPr>
          <w:rFonts w:ascii="Lotus Linotype" w:hAnsi="Lotus Linotype" w:cs="Lotus Linotype"/>
        </w:rPr>
        <w:t>)</w:t>
      </w:r>
      <w:r>
        <w:rPr>
          <w:rFonts w:ascii="Lotus Linotype" w:hAnsi="Lotus Linotype" w:cs="Lotus Linotype" w:hint="cs"/>
          <w:rtl/>
        </w:rPr>
        <w:t xml:space="preserve"> </w:t>
      </w:r>
      <w:r w:rsidRPr="00B17A72">
        <w:rPr>
          <w:rFonts w:ascii="Lotus Linotype" w:hAnsi="Lotus Linotype" w:cs="Lotus Linotype" w:hint="cs"/>
          <w:rtl/>
        </w:rPr>
        <w:t>وأل</w:t>
      </w:r>
      <w:r>
        <w:rPr>
          <w:rFonts w:ascii="Lotus Linotype" w:hAnsi="Lotus Linotype" w:cs="Lotus Linotype" w:hint="cs"/>
          <w:rtl/>
        </w:rPr>
        <w:t>َّ</w:t>
      </w:r>
      <w:r w:rsidRPr="00B17A72">
        <w:rPr>
          <w:rFonts w:ascii="Lotus Linotype" w:hAnsi="Lotus Linotype" w:cs="Lotus Linotype" w:hint="cs"/>
          <w:rtl/>
        </w:rPr>
        <w:t>فوا في ذلك كتب</w:t>
      </w:r>
      <w:r>
        <w:rPr>
          <w:rFonts w:ascii="Lotus Linotype" w:hAnsi="Lotus Linotype" w:cs="Lotus Linotype" w:hint="cs"/>
          <w:rtl/>
        </w:rPr>
        <w:t>ً</w:t>
      </w:r>
      <w:r w:rsidRPr="00B17A72">
        <w:rPr>
          <w:rFonts w:ascii="Lotus Linotype" w:hAnsi="Lotus Linotype" w:cs="Lotus Linotype" w:hint="cs"/>
          <w:rtl/>
        </w:rPr>
        <w:t xml:space="preserve">ا مفردة </w:t>
      </w:r>
      <w:r>
        <w:rPr>
          <w:rFonts w:ascii="Lotus Linotype" w:hAnsi="Lotus Linotype" w:cs="Lotus Linotype" w:hint="cs"/>
          <w:rtl/>
        </w:rPr>
        <w:t xml:space="preserve">كـ: </w:t>
      </w:r>
      <w:r w:rsidRPr="00B17A72">
        <w:rPr>
          <w:rFonts w:ascii="Lotus Linotype" w:hAnsi="Lotus Linotype" w:cs="Lotus Linotype"/>
          <w:rtl/>
        </w:rPr>
        <w:t>«</w:t>
      </w:r>
      <w:r w:rsidRPr="00B17A72">
        <w:rPr>
          <w:rFonts w:ascii="Lotus Linotype" w:hAnsi="Lotus Linotype" w:cs="Lotus Linotype" w:hint="cs"/>
          <w:rtl/>
        </w:rPr>
        <w:t>الإيمان</w:t>
      </w:r>
      <w:r w:rsidRPr="00B17A72">
        <w:rPr>
          <w:rFonts w:ascii="Lotus Linotype" w:hAnsi="Lotus Linotype" w:cs="Lotus Linotype"/>
          <w:rtl/>
        </w:rPr>
        <w:t>»</w:t>
      </w:r>
      <w:r w:rsidRPr="00B17A72">
        <w:rPr>
          <w:rFonts w:ascii="Lotus Linotype" w:hAnsi="Lotus Linotype" w:cs="Lotus Linotype" w:hint="cs"/>
          <w:rtl/>
        </w:rPr>
        <w:t xml:space="preserve"> لأبي ع</w:t>
      </w:r>
      <w:r>
        <w:rPr>
          <w:rFonts w:ascii="Lotus Linotype" w:hAnsi="Lotus Linotype" w:cs="Lotus Linotype" w:hint="cs"/>
          <w:rtl/>
        </w:rPr>
        <w:t>ُ</w:t>
      </w:r>
      <w:r w:rsidRPr="00B17A72">
        <w:rPr>
          <w:rFonts w:ascii="Lotus Linotype" w:hAnsi="Lotus Linotype" w:cs="Lotus Linotype" w:hint="cs"/>
          <w:rtl/>
        </w:rPr>
        <w:t>بيد القاسم بن سل</w:t>
      </w:r>
      <w:r>
        <w:rPr>
          <w:rFonts w:ascii="Lotus Linotype" w:hAnsi="Lotus Linotype" w:cs="Lotus Linotype" w:hint="cs"/>
          <w:rtl/>
        </w:rPr>
        <w:t>َّ</w:t>
      </w:r>
      <w:r w:rsidRPr="00B17A72">
        <w:rPr>
          <w:rFonts w:ascii="Lotus Linotype" w:hAnsi="Lotus Linotype" w:cs="Lotus Linotype" w:hint="cs"/>
          <w:rtl/>
        </w:rPr>
        <w:t>ام</w:t>
      </w:r>
      <w:r>
        <w:rPr>
          <w:rFonts w:ascii="Lotus Linotype" w:hAnsi="Lotus Linotype" w:cs="Lotus Linotype" w:hint="cs"/>
          <w:rtl/>
        </w:rPr>
        <w:t>،</w:t>
      </w:r>
      <w:r w:rsidRPr="00B17A72">
        <w:rPr>
          <w:rFonts w:ascii="Lotus Linotype" w:hAnsi="Lotus Linotype" w:cs="Lotus Linotype" w:hint="cs"/>
          <w:rtl/>
        </w:rPr>
        <w:t xml:space="preserve"> و</w:t>
      </w:r>
      <w:r w:rsidRPr="00B17A72">
        <w:rPr>
          <w:rFonts w:ascii="Lotus Linotype" w:hAnsi="Lotus Linotype" w:cs="Lotus Linotype"/>
          <w:rtl/>
        </w:rPr>
        <w:t>«</w:t>
      </w:r>
      <w:r w:rsidRPr="00B17A72">
        <w:rPr>
          <w:rFonts w:ascii="Lotus Linotype" w:hAnsi="Lotus Linotype" w:cs="Lotus Linotype" w:hint="cs"/>
          <w:rtl/>
        </w:rPr>
        <w:t>الإيمان</w:t>
      </w:r>
      <w:r w:rsidRPr="00B17A72">
        <w:rPr>
          <w:rFonts w:ascii="Lotus Linotype" w:hAnsi="Lotus Linotype" w:cs="Lotus Linotype"/>
          <w:rtl/>
        </w:rPr>
        <w:t>»</w:t>
      </w:r>
      <w:r w:rsidRPr="00B17A72">
        <w:rPr>
          <w:rFonts w:ascii="Lotus Linotype" w:hAnsi="Lotus Linotype" w:cs="Lotus Linotype" w:hint="cs"/>
          <w:rtl/>
        </w:rPr>
        <w:t xml:space="preserve"> لأبي بكر بن أبي شيبة</w:t>
      </w:r>
      <w:r>
        <w:rPr>
          <w:rFonts w:ascii="Lotus Linotype" w:hAnsi="Lotus Linotype" w:cs="Lotus Linotype" w:hint="cs"/>
          <w:rtl/>
        </w:rPr>
        <w:t>، و</w:t>
      </w:r>
      <w:r w:rsidRPr="00B17A72">
        <w:rPr>
          <w:rFonts w:ascii="Lotus Linotype" w:hAnsi="Lotus Linotype" w:cs="Lotus Linotype"/>
          <w:rtl/>
        </w:rPr>
        <w:t>«</w:t>
      </w:r>
      <w:r w:rsidRPr="00B17A72">
        <w:rPr>
          <w:rFonts w:ascii="Lotus Linotype" w:hAnsi="Lotus Linotype" w:cs="Lotus Linotype" w:hint="cs"/>
          <w:rtl/>
        </w:rPr>
        <w:t>الإيمان</w:t>
      </w:r>
      <w:r w:rsidRPr="00B17A72">
        <w:rPr>
          <w:rFonts w:ascii="Lotus Linotype" w:hAnsi="Lotus Linotype" w:cs="Lotus Linotype"/>
          <w:rtl/>
        </w:rPr>
        <w:t>»</w:t>
      </w:r>
      <w:r w:rsidRPr="00B17A72">
        <w:rPr>
          <w:rFonts w:ascii="Lotus Linotype" w:hAnsi="Lotus Linotype" w:cs="Lotus Linotype" w:hint="cs"/>
          <w:rtl/>
        </w:rPr>
        <w:t xml:space="preserve"> </w:t>
      </w:r>
      <w:r>
        <w:rPr>
          <w:rFonts w:ascii="Lotus Linotype" w:hAnsi="Lotus Linotype" w:cs="Lotus Linotype" w:hint="cs"/>
          <w:rtl/>
        </w:rPr>
        <w:t>لابن منده، و</w:t>
      </w:r>
      <w:r>
        <w:rPr>
          <w:rFonts w:ascii="Lotus Linotype" w:hAnsi="Lotus Linotype" w:cs="Lotus Linotype"/>
          <w:rtl/>
        </w:rPr>
        <w:t>«</w:t>
      </w:r>
      <w:r>
        <w:rPr>
          <w:rFonts w:ascii="Lotus Linotype" w:hAnsi="Lotus Linotype" w:cs="Lotus Linotype" w:hint="cs"/>
          <w:rtl/>
        </w:rPr>
        <w:t>الإيمان الكبير</w:t>
      </w:r>
      <w:r>
        <w:rPr>
          <w:rFonts w:ascii="Lotus Linotype" w:hAnsi="Lotus Linotype" w:cs="Lotus Linotype"/>
          <w:rtl/>
        </w:rPr>
        <w:t>»</w:t>
      </w:r>
      <w:r>
        <w:rPr>
          <w:rFonts w:ascii="Lotus Linotype" w:hAnsi="Lotus Linotype" w:cs="Lotus Linotype" w:hint="cs"/>
          <w:rtl/>
        </w:rPr>
        <w:t xml:space="preserve"> و</w:t>
      </w:r>
      <w:r>
        <w:rPr>
          <w:rFonts w:ascii="Lotus Linotype" w:hAnsi="Lotus Linotype" w:cs="Lotus Linotype"/>
          <w:rtl/>
        </w:rPr>
        <w:t>«</w:t>
      </w:r>
      <w:r>
        <w:rPr>
          <w:rFonts w:ascii="Lotus Linotype" w:hAnsi="Lotus Linotype" w:cs="Lotus Linotype" w:hint="cs"/>
          <w:rtl/>
        </w:rPr>
        <w:t>الإيمان الأوسط</w:t>
      </w:r>
      <w:r>
        <w:rPr>
          <w:rFonts w:ascii="Lotus Linotype" w:hAnsi="Lotus Linotype" w:cs="Lotus Linotype"/>
          <w:rtl/>
        </w:rPr>
        <w:t>»</w:t>
      </w:r>
      <w:r>
        <w:rPr>
          <w:rFonts w:ascii="Lotus Linotype" w:hAnsi="Lotus Linotype" w:cs="Lotus Linotype" w:hint="cs"/>
          <w:rtl/>
        </w:rPr>
        <w:t xml:space="preserve"> لابن تيمية.</w:t>
      </w:r>
      <w:r w:rsidRPr="00B17A72">
        <w:rPr>
          <w:rFonts w:ascii="Lotus Linotype" w:hAnsi="Lotus Linotype" w:cs="Lotus Linotype" w:hint="cs"/>
          <w:rtl/>
        </w:rPr>
        <w:t xml:space="preserve"> </w:t>
      </w:r>
      <w:r>
        <w:rPr>
          <w:rFonts w:ascii="Lotus Linotype" w:hAnsi="Lotus Linotype" w:cs="Lotus Linotype" w:hint="cs"/>
          <w:rtl/>
        </w:rPr>
        <w:t xml:space="preserve">وضمن كتب العقائد كـ: </w:t>
      </w:r>
      <w:r>
        <w:rPr>
          <w:rFonts w:ascii="Lotus Linotype" w:hAnsi="Lotus Linotype" w:cs="Lotus Linotype"/>
          <w:rtl/>
        </w:rPr>
        <w:t>«</w:t>
      </w:r>
      <w:r>
        <w:rPr>
          <w:rFonts w:ascii="Lotus Linotype" w:hAnsi="Lotus Linotype" w:cs="Lotus Linotype" w:hint="cs"/>
          <w:rtl/>
        </w:rPr>
        <w:t>السنة</w:t>
      </w:r>
      <w:r>
        <w:rPr>
          <w:rFonts w:ascii="Lotus Linotype" w:hAnsi="Lotus Linotype" w:cs="Lotus Linotype"/>
          <w:rtl/>
        </w:rPr>
        <w:t>»</w:t>
      </w:r>
      <w:r>
        <w:rPr>
          <w:rFonts w:ascii="Lotus Linotype" w:hAnsi="Lotus Linotype" w:cs="Lotus Linotype" w:hint="cs"/>
          <w:rtl/>
        </w:rPr>
        <w:t xml:space="preserve"> للخلال، و</w:t>
      </w:r>
      <w:r>
        <w:rPr>
          <w:rFonts w:ascii="Lotus Linotype" w:hAnsi="Lotus Linotype" w:cs="Lotus Linotype"/>
          <w:rtl/>
        </w:rPr>
        <w:t>«</w:t>
      </w:r>
      <w:r>
        <w:rPr>
          <w:rFonts w:ascii="Lotus Linotype" w:hAnsi="Lotus Linotype" w:cs="Lotus Linotype" w:hint="cs"/>
          <w:rtl/>
        </w:rPr>
        <w:t>الإبانة</w:t>
      </w:r>
      <w:r>
        <w:rPr>
          <w:rFonts w:ascii="Lotus Linotype" w:hAnsi="Lotus Linotype" w:cs="Lotus Linotype"/>
          <w:rtl/>
        </w:rPr>
        <w:t>»</w:t>
      </w:r>
      <w:r>
        <w:rPr>
          <w:rFonts w:ascii="Lotus Linotype" w:hAnsi="Lotus Linotype" w:cs="Lotus Linotype" w:hint="cs"/>
          <w:rtl/>
        </w:rPr>
        <w:t xml:space="preserve"> لابن بطة، و</w:t>
      </w:r>
      <w:r>
        <w:rPr>
          <w:rFonts w:ascii="Lotus Linotype" w:hAnsi="Lotus Linotype" w:cs="Lotus Linotype"/>
          <w:rtl/>
        </w:rPr>
        <w:t>«</w:t>
      </w:r>
      <w:r>
        <w:rPr>
          <w:rFonts w:ascii="Lotus Linotype" w:hAnsi="Lotus Linotype" w:cs="Lotus Linotype" w:hint="cs"/>
          <w:rtl/>
        </w:rPr>
        <w:t>شرح أصول اعتقاد أهل السنة والجماعة</w:t>
      </w:r>
      <w:r>
        <w:rPr>
          <w:rFonts w:ascii="Lotus Linotype" w:hAnsi="Lotus Linotype" w:cs="Lotus Linotype"/>
          <w:rtl/>
        </w:rPr>
        <w:t>»</w:t>
      </w:r>
      <w:r>
        <w:rPr>
          <w:rFonts w:ascii="Lotus Linotype" w:hAnsi="Lotus Linotype" w:cs="Lotus Linotype" w:hint="cs"/>
          <w:rtl/>
        </w:rPr>
        <w:t xml:space="preserve"> وغيرها كثير جدًا، وفيها ـ أيضًا ـ الرد على المرجئة الجهمية. </w:t>
      </w:r>
    </w:p>
  </w:footnote>
  <w:footnote w:id="18">
    <w:p w:rsidR="00AB28E3" w:rsidRPr="00DF2E30" w:rsidRDefault="00AB28E3" w:rsidP="00AB28E3">
      <w:pPr>
        <w:pStyle w:val="ac"/>
        <w:jc w:val="both"/>
        <w:rPr>
          <w:rFonts w:ascii="Lotus Linotype" w:hAnsi="Lotus Linotype" w:cs="Lotus Linotype"/>
          <w:sz w:val="22"/>
          <w:szCs w:val="22"/>
          <w:rtl/>
        </w:rPr>
      </w:pPr>
      <w:r w:rsidRPr="00DF2E30">
        <w:rPr>
          <w:rFonts w:ascii="Lotus Linotype" w:hAnsi="Lotus Linotype" w:cs="Lotus Linotype" w:hint="cs"/>
          <w:sz w:val="22"/>
          <w:szCs w:val="22"/>
          <w:rtl/>
        </w:rPr>
        <w:t>(</w:t>
      </w:r>
      <w:r w:rsidRPr="00DF2E30">
        <w:rPr>
          <w:rFonts w:ascii="Lotus Linotype" w:hAnsi="Lotus Linotype" w:cs="Lotus Linotype"/>
          <w:sz w:val="22"/>
          <w:szCs w:val="22"/>
        </w:rPr>
        <w:footnoteRef/>
      </w:r>
      <w:r w:rsidRPr="00DF2E30">
        <w:rPr>
          <w:rFonts w:ascii="Lotus Linotype" w:hAnsi="Lotus Linotype" w:cs="Lotus Linotype" w:hint="cs"/>
          <w:sz w:val="22"/>
          <w:szCs w:val="22"/>
          <w:rtl/>
        </w:rPr>
        <w:t>) "جواب في الإيمان ونواقضه" (ص13-15</w:t>
      </w:r>
      <w:r>
        <w:rPr>
          <w:rFonts w:ascii="Lotus Linotype" w:hAnsi="Lotus Linotype" w:cs="Lotus Linotype" w:hint="cs"/>
          <w:sz w:val="22"/>
          <w:szCs w:val="22"/>
          <w:rtl/>
        </w:rPr>
        <w:t>)</w:t>
      </w:r>
      <w:r w:rsidRPr="00DF2E30">
        <w:rPr>
          <w:rFonts w:ascii="Lotus Linotype" w:hAnsi="Lotus Linotype" w:cs="Lotus Linotype"/>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891"/>
      <w:gridCol w:w="6747"/>
    </w:tblGrid>
    <w:tr w:rsidR="009018CE" w:rsidRPr="00222044">
      <w:tc>
        <w:tcPr>
          <w:tcW w:w="1500" w:type="pct"/>
          <w:tcBorders>
            <w:bottom w:val="single" w:sz="4" w:space="0" w:color="943634" w:themeColor="accent2" w:themeShade="BF"/>
          </w:tcBorders>
          <w:shd w:val="clear" w:color="auto" w:fill="943634" w:themeFill="accent2" w:themeFillShade="BF"/>
          <w:vAlign w:val="bottom"/>
        </w:tcPr>
        <w:p w:rsidR="009018CE" w:rsidRPr="00222044" w:rsidRDefault="008836B4" w:rsidP="00757BA9">
          <w:pPr>
            <w:pStyle w:val="a5"/>
            <w:spacing w:after="120"/>
            <w:jc w:val="center"/>
            <w:rPr>
              <w:rFonts w:cs="Fanan"/>
              <w:color w:val="FFFFFF" w:themeColor="background1"/>
              <w:sz w:val="28"/>
              <w:szCs w:val="28"/>
            </w:rPr>
          </w:pPr>
          <w:sdt>
            <w:sdtPr>
              <w:rPr>
                <w:rFonts w:ascii="Leelawadee" w:hAnsi="Leelawadee" w:cs="Leelawadee"/>
                <w:color w:val="FFFFFF" w:themeColor="background1"/>
                <w:sz w:val="32"/>
                <w:szCs w:val="32"/>
                <w:rtl/>
              </w:rPr>
              <w:alias w:val="التاريخ"/>
              <w:id w:val="-1217819256"/>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9018CE" w:rsidRPr="006D55C1">
                <w:rPr>
                  <w:rFonts w:ascii="Leelawadee" w:hAnsi="Leelawadee" w:cs="Leelawadee"/>
                  <w:color w:val="FFFFFF" w:themeColor="background1"/>
                  <w:sz w:val="32"/>
                  <w:szCs w:val="32"/>
                  <w:rtl/>
                </w:rPr>
                <w:t xml:space="preserve">1438 </w:t>
              </w:r>
              <w:r w:rsidR="009018CE" w:rsidRPr="006D55C1">
                <w:rPr>
                  <w:rFonts w:ascii="Arial" w:hAnsi="Arial" w:cs="Arial" w:hint="cs"/>
                  <w:color w:val="FFFFFF" w:themeColor="background1"/>
                  <w:sz w:val="32"/>
                  <w:szCs w:val="32"/>
                  <w:rtl/>
                </w:rPr>
                <w:t>هـ‏</w:t>
              </w:r>
              <w:r w:rsidR="009018CE" w:rsidRPr="006D55C1">
                <w:rPr>
                  <w:rFonts w:ascii="Leelawadee" w:hAnsi="Leelawadee" w:cs="Leelawadee"/>
                  <w:color w:val="FFFFFF" w:themeColor="background1"/>
                  <w:sz w:val="32"/>
                  <w:szCs w:val="32"/>
                  <w:rtl/>
                </w:rPr>
                <w:t xml:space="preserve"> </w:t>
              </w:r>
            </w:sdtContent>
          </w:sdt>
        </w:p>
      </w:tc>
      <w:tc>
        <w:tcPr>
          <w:tcW w:w="4000" w:type="pct"/>
          <w:tcBorders>
            <w:bottom w:val="single" w:sz="4" w:space="0" w:color="auto"/>
          </w:tcBorders>
          <w:vAlign w:val="bottom"/>
        </w:tcPr>
        <w:p w:rsidR="009018CE" w:rsidRPr="00222044" w:rsidRDefault="008836B4" w:rsidP="00757BA9">
          <w:pPr>
            <w:pStyle w:val="a5"/>
            <w:spacing w:before="100" w:beforeAutospacing="1" w:after="120"/>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34957693"/>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9018CE"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9018CE" w:rsidRPr="00673B22" w:rsidRDefault="009018C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E4A"/>
    <w:multiLevelType w:val="hybridMultilevel"/>
    <w:tmpl w:val="21BCB326"/>
    <w:lvl w:ilvl="0" w:tplc="FE6E7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31B"/>
    <w:multiLevelType w:val="hybridMultilevel"/>
    <w:tmpl w:val="ECAE5B42"/>
    <w:lvl w:ilvl="0" w:tplc="5242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20A44"/>
    <w:multiLevelType w:val="hybridMultilevel"/>
    <w:tmpl w:val="17883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1D2554"/>
    <w:multiLevelType w:val="hybridMultilevel"/>
    <w:tmpl w:val="E8A254A0"/>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D0554"/>
    <w:multiLevelType w:val="hybridMultilevel"/>
    <w:tmpl w:val="633C7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F4242"/>
    <w:multiLevelType w:val="hybridMultilevel"/>
    <w:tmpl w:val="6324E0B2"/>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6A"/>
    <w:rsid w:val="00001422"/>
    <w:rsid w:val="00002140"/>
    <w:rsid w:val="0001241D"/>
    <w:rsid w:val="00012DE9"/>
    <w:rsid w:val="00013139"/>
    <w:rsid w:val="00016F11"/>
    <w:rsid w:val="00022012"/>
    <w:rsid w:val="00024200"/>
    <w:rsid w:val="000278E1"/>
    <w:rsid w:val="00027DF9"/>
    <w:rsid w:val="00030BEF"/>
    <w:rsid w:val="00030F8D"/>
    <w:rsid w:val="0003110E"/>
    <w:rsid w:val="00035E94"/>
    <w:rsid w:val="000375D3"/>
    <w:rsid w:val="00037BEC"/>
    <w:rsid w:val="00043F90"/>
    <w:rsid w:val="0004472E"/>
    <w:rsid w:val="000449A9"/>
    <w:rsid w:val="000464DC"/>
    <w:rsid w:val="00047B5A"/>
    <w:rsid w:val="00050FE7"/>
    <w:rsid w:val="00055B42"/>
    <w:rsid w:val="00057476"/>
    <w:rsid w:val="00062DAD"/>
    <w:rsid w:val="00063486"/>
    <w:rsid w:val="00070287"/>
    <w:rsid w:val="00071DAF"/>
    <w:rsid w:val="00073B64"/>
    <w:rsid w:val="000748AC"/>
    <w:rsid w:val="000775EF"/>
    <w:rsid w:val="00080C8F"/>
    <w:rsid w:val="000839F6"/>
    <w:rsid w:val="00087043"/>
    <w:rsid w:val="0008732E"/>
    <w:rsid w:val="0008783F"/>
    <w:rsid w:val="00092F96"/>
    <w:rsid w:val="00095B9A"/>
    <w:rsid w:val="00097754"/>
    <w:rsid w:val="000A1582"/>
    <w:rsid w:val="000A348A"/>
    <w:rsid w:val="000A443F"/>
    <w:rsid w:val="000A59DD"/>
    <w:rsid w:val="000A6534"/>
    <w:rsid w:val="000A7887"/>
    <w:rsid w:val="000B1108"/>
    <w:rsid w:val="000B1432"/>
    <w:rsid w:val="000B38AA"/>
    <w:rsid w:val="000B5891"/>
    <w:rsid w:val="000C1CED"/>
    <w:rsid w:val="000C28E5"/>
    <w:rsid w:val="000C2B16"/>
    <w:rsid w:val="000C6988"/>
    <w:rsid w:val="000C7EE7"/>
    <w:rsid w:val="000D38BD"/>
    <w:rsid w:val="000D5144"/>
    <w:rsid w:val="000D5531"/>
    <w:rsid w:val="000E123F"/>
    <w:rsid w:val="000E17F4"/>
    <w:rsid w:val="000E6A02"/>
    <w:rsid w:val="000E743D"/>
    <w:rsid w:val="000F0BC0"/>
    <w:rsid w:val="000F10B6"/>
    <w:rsid w:val="000F297D"/>
    <w:rsid w:val="000F3BDF"/>
    <w:rsid w:val="000F7BD0"/>
    <w:rsid w:val="0010121D"/>
    <w:rsid w:val="00110963"/>
    <w:rsid w:val="00114407"/>
    <w:rsid w:val="00114C37"/>
    <w:rsid w:val="00116BB6"/>
    <w:rsid w:val="00117C6D"/>
    <w:rsid w:val="00122239"/>
    <w:rsid w:val="0013210C"/>
    <w:rsid w:val="00134D2D"/>
    <w:rsid w:val="0013750D"/>
    <w:rsid w:val="001377F0"/>
    <w:rsid w:val="00137FF7"/>
    <w:rsid w:val="00140F78"/>
    <w:rsid w:val="00141016"/>
    <w:rsid w:val="001416EC"/>
    <w:rsid w:val="00143394"/>
    <w:rsid w:val="00145E4C"/>
    <w:rsid w:val="0015043C"/>
    <w:rsid w:val="001505A6"/>
    <w:rsid w:val="00152A06"/>
    <w:rsid w:val="00153A23"/>
    <w:rsid w:val="00155A98"/>
    <w:rsid w:val="001578E8"/>
    <w:rsid w:val="001610D9"/>
    <w:rsid w:val="0016125F"/>
    <w:rsid w:val="00161322"/>
    <w:rsid w:val="00162046"/>
    <w:rsid w:val="00173FD5"/>
    <w:rsid w:val="001750DB"/>
    <w:rsid w:val="00175E01"/>
    <w:rsid w:val="001778BC"/>
    <w:rsid w:val="00180788"/>
    <w:rsid w:val="00182021"/>
    <w:rsid w:val="00183E26"/>
    <w:rsid w:val="001927D4"/>
    <w:rsid w:val="00195D38"/>
    <w:rsid w:val="00196A1C"/>
    <w:rsid w:val="00197766"/>
    <w:rsid w:val="001A11F8"/>
    <w:rsid w:val="001A1349"/>
    <w:rsid w:val="001A2091"/>
    <w:rsid w:val="001A3608"/>
    <w:rsid w:val="001B206D"/>
    <w:rsid w:val="001B4FD6"/>
    <w:rsid w:val="001B63E8"/>
    <w:rsid w:val="001B6645"/>
    <w:rsid w:val="001C17B9"/>
    <w:rsid w:val="001C25BD"/>
    <w:rsid w:val="001C45DC"/>
    <w:rsid w:val="001C5B3B"/>
    <w:rsid w:val="001C6881"/>
    <w:rsid w:val="001C72B2"/>
    <w:rsid w:val="001C7689"/>
    <w:rsid w:val="001D08FC"/>
    <w:rsid w:val="001D1722"/>
    <w:rsid w:val="001D18DB"/>
    <w:rsid w:val="001D4B16"/>
    <w:rsid w:val="001D5926"/>
    <w:rsid w:val="001D7266"/>
    <w:rsid w:val="001E0BA3"/>
    <w:rsid w:val="001E3E25"/>
    <w:rsid w:val="001E4347"/>
    <w:rsid w:val="001E5851"/>
    <w:rsid w:val="001F06B8"/>
    <w:rsid w:val="001F297A"/>
    <w:rsid w:val="001F46F6"/>
    <w:rsid w:val="001F52D0"/>
    <w:rsid w:val="001F572F"/>
    <w:rsid w:val="001F6D89"/>
    <w:rsid w:val="002000A8"/>
    <w:rsid w:val="002003E8"/>
    <w:rsid w:val="0020073D"/>
    <w:rsid w:val="0020552A"/>
    <w:rsid w:val="00206549"/>
    <w:rsid w:val="00207546"/>
    <w:rsid w:val="00210C99"/>
    <w:rsid w:val="00213C41"/>
    <w:rsid w:val="00214C91"/>
    <w:rsid w:val="002161A3"/>
    <w:rsid w:val="0021623E"/>
    <w:rsid w:val="00220E2D"/>
    <w:rsid w:val="00221E1D"/>
    <w:rsid w:val="00222044"/>
    <w:rsid w:val="0022306F"/>
    <w:rsid w:val="0022404B"/>
    <w:rsid w:val="00224BB7"/>
    <w:rsid w:val="00225789"/>
    <w:rsid w:val="00225971"/>
    <w:rsid w:val="00225C42"/>
    <w:rsid w:val="0022628B"/>
    <w:rsid w:val="00231CBF"/>
    <w:rsid w:val="00232A98"/>
    <w:rsid w:val="002330B1"/>
    <w:rsid w:val="00235781"/>
    <w:rsid w:val="00242E9C"/>
    <w:rsid w:val="0025081A"/>
    <w:rsid w:val="00252A6C"/>
    <w:rsid w:val="00253E4B"/>
    <w:rsid w:val="00254513"/>
    <w:rsid w:val="00261219"/>
    <w:rsid w:val="0026172E"/>
    <w:rsid w:val="00262766"/>
    <w:rsid w:val="00264739"/>
    <w:rsid w:val="00265408"/>
    <w:rsid w:val="002661F6"/>
    <w:rsid w:val="002712D3"/>
    <w:rsid w:val="00274E82"/>
    <w:rsid w:val="00285CBD"/>
    <w:rsid w:val="0029691B"/>
    <w:rsid w:val="002A168B"/>
    <w:rsid w:val="002A20CA"/>
    <w:rsid w:val="002A4ABF"/>
    <w:rsid w:val="002A4CEB"/>
    <w:rsid w:val="002B483B"/>
    <w:rsid w:val="002B7B5B"/>
    <w:rsid w:val="002C2317"/>
    <w:rsid w:val="002C780F"/>
    <w:rsid w:val="002D17F7"/>
    <w:rsid w:val="002D1B29"/>
    <w:rsid w:val="002D5EE9"/>
    <w:rsid w:val="002E0AE4"/>
    <w:rsid w:val="002E203F"/>
    <w:rsid w:val="002E3BDD"/>
    <w:rsid w:val="002F02CA"/>
    <w:rsid w:val="002F3B59"/>
    <w:rsid w:val="002F595D"/>
    <w:rsid w:val="003060E4"/>
    <w:rsid w:val="00312A89"/>
    <w:rsid w:val="00312BC6"/>
    <w:rsid w:val="003162B2"/>
    <w:rsid w:val="00321CAF"/>
    <w:rsid w:val="00323EC2"/>
    <w:rsid w:val="003253BD"/>
    <w:rsid w:val="00326172"/>
    <w:rsid w:val="003264DF"/>
    <w:rsid w:val="003267C1"/>
    <w:rsid w:val="003307F0"/>
    <w:rsid w:val="00331600"/>
    <w:rsid w:val="00331604"/>
    <w:rsid w:val="00334399"/>
    <w:rsid w:val="00334FC4"/>
    <w:rsid w:val="00337791"/>
    <w:rsid w:val="00341C4E"/>
    <w:rsid w:val="00342768"/>
    <w:rsid w:val="00342DD2"/>
    <w:rsid w:val="00343C29"/>
    <w:rsid w:val="00344566"/>
    <w:rsid w:val="00344E6A"/>
    <w:rsid w:val="0035484F"/>
    <w:rsid w:val="00361BB5"/>
    <w:rsid w:val="0036380D"/>
    <w:rsid w:val="00365A66"/>
    <w:rsid w:val="0036627D"/>
    <w:rsid w:val="00366456"/>
    <w:rsid w:val="003677A4"/>
    <w:rsid w:val="00370A31"/>
    <w:rsid w:val="00372D98"/>
    <w:rsid w:val="0037644A"/>
    <w:rsid w:val="00376B57"/>
    <w:rsid w:val="0038011D"/>
    <w:rsid w:val="00380FA2"/>
    <w:rsid w:val="0038191F"/>
    <w:rsid w:val="003837B0"/>
    <w:rsid w:val="00383DE4"/>
    <w:rsid w:val="0038520B"/>
    <w:rsid w:val="00390E7E"/>
    <w:rsid w:val="003931AB"/>
    <w:rsid w:val="003934CD"/>
    <w:rsid w:val="00395540"/>
    <w:rsid w:val="003969CD"/>
    <w:rsid w:val="003A4BC1"/>
    <w:rsid w:val="003B1967"/>
    <w:rsid w:val="003B1BEC"/>
    <w:rsid w:val="003B4B02"/>
    <w:rsid w:val="003C0619"/>
    <w:rsid w:val="003C0E7B"/>
    <w:rsid w:val="003C225A"/>
    <w:rsid w:val="003C237B"/>
    <w:rsid w:val="003C24CF"/>
    <w:rsid w:val="003C429E"/>
    <w:rsid w:val="003C4E9F"/>
    <w:rsid w:val="003C61AD"/>
    <w:rsid w:val="003C68CC"/>
    <w:rsid w:val="003C6B2B"/>
    <w:rsid w:val="003D0782"/>
    <w:rsid w:val="003D56C8"/>
    <w:rsid w:val="003D7884"/>
    <w:rsid w:val="003D7988"/>
    <w:rsid w:val="003D7FB2"/>
    <w:rsid w:val="003E00A2"/>
    <w:rsid w:val="003E22A5"/>
    <w:rsid w:val="003E671F"/>
    <w:rsid w:val="003E6DD6"/>
    <w:rsid w:val="003F4157"/>
    <w:rsid w:val="003F559E"/>
    <w:rsid w:val="003F69AE"/>
    <w:rsid w:val="003F78B5"/>
    <w:rsid w:val="0040055F"/>
    <w:rsid w:val="0040093A"/>
    <w:rsid w:val="00402297"/>
    <w:rsid w:val="00412D39"/>
    <w:rsid w:val="00414519"/>
    <w:rsid w:val="00416DAB"/>
    <w:rsid w:val="00416EA7"/>
    <w:rsid w:val="004221F3"/>
    <w:rsid w:val="00423A6B"/>
    <w:rsid w:val="00425CA6"/>
    <w:rsid w:val="00426A01"/>
    <w:rsid w:val="00427B6D"/>
    <w:rsid w:val="00427DBA"/>
    <w:rsid w:val="00436F37"/>
    <w:rsid w:val="004379CD"/>
    <w:rsid w:val="00441961"/>
    <w:rsid w:val="004428E2"/>
    <w:rsid w:val="00442ADB"/>
    <w:rsid w:val="00443926"/>
    <w:rsid w:val="00444143"/>
    <w:rsid w:val="00447C44"/>
    <w:rsid w:val="004525C1"/>
    <w:rsid w:val="00453E84"/>
    <w:rsid w:val="0045787F"/>
    <w:rsid w:val="00460772"/>
    <w:rsid w:val="00461DEC"/>
    <w:rsid w:val="0046498D"/>
    <w:rsid w:val="0046763A"/>
    <w:rsid w:val="00467895"/>
    <w:rsid w:val="0047070B"/>
    <w:rsid w:val="00471215"/>
    <w:rsid w:val="004713A3"/>
    <w:rsid w:val="00472426"/>
    <w:rsid w:val="00474CF1"/>
    <w:rsid w:val="004776AF"/>
    <w:rsid w:val="004807B5"/>
    <w:rsid w:val="00480BBC"/>
    <w:rsid w:val="00485551"/>
    <w:rsid w:val="004912A4"/>
    <w:rsid w:val="00491BFE"/>
    <w:rsid w:val="00494B85"/>
    <w:rsid w:val="004A2911"/>
    <w:rsid w:val="004A2FC4"/>
    <w:rsid w:val="004A432F"/>
    <w:rsid w:val="004A4851"/>
    <w:rsid w:val="004A76B1"/>
    <w:rsid w:val="004B2874"/>
    <w:rsid w:val="004B3B71"/>
    <w:rsid w:val="004B5642"/>
    <w:rsid w:val="004B6696"/>
    <w:rsid w:val="004B676F"/>
    <w:rsid w:val="004C09F8"/>
    <w:rsid w:val="004C0CD8"/>
    <w:rsid w:val="004C1BE4"/>
    <w:rsid w:val="004C1C3C"/>
    <w:rsid w:val="004C318D"/>
    <w:rsid w:val="004C59DF"/>
    <w:rsid w:val="004E13E0"/>
    <w:rsid w:val="004E77A0"/>
    <w:rsid w:val="004F14C9"/>
    <w:rsid w:val="004F449C"/>
    <w:rsid w:val="004F6881"/>
    <w:rsid w:val="004F72D7"/>
    <w:rsid w:val="005008C6"/>
    <w:rsid w:val="00505329"/>
    <w:rsid w:val="00505DCA"/>
    <w:rsid w:val="00506FB2"/>
    <w:rsid w:val="00513C4B"/>
    <w:rsid w:val="00515665"/>
    <w:rsid w:val="00521D26"/>
    <w:rsid w:val="005220ED"/>
    <w:rsid w:val="005258C1"/>
    <w:rsid w:val="00526C80"/>
    <w:rsid w:val="00530A75"/>
    <w:rsid w:val="0053141E"/>
    <w:rsid w:val="0053278D"/>
    <w:rsid w:val="00534946"/>
    <w:rsid w:val="00535994"/>
    <w:rsid w:val="00535BA5"/>
    <w:rsid w:val="00535BD3"/>
    <w:rsid w:val="005368AE"/>
    <w:rsid w:val="00537D2D"/>
    <w:rsid w:val="005445D8"/>
    <w:rsid w:val="005451D4"/>
    <w:rsid w:val="00553532"/>
    <w:rsid w:val="00555292"/>
    <w:rsid w:val="005553FA"/>
    <w:rsid w:val="00561BEF"/>
    <w:rsid w:val="0056299C"/>
    <w:rsid w:val="00563CE0"/>
    <w:rsid w:val="00563F96"/>
    <w:rsid w:val="005652FF"/>
    <w:rsid w:val="00565DAE"/>
    <w:rsid w:val="00567F8F"/>
    <w:rsid w:val="0057159D"/>
    <w:rsid w:val="00571AA2"/>
    <w:rsid w:val="00571BE6"/>
    <w:rsid w:val="00577BF2"/>
    <w:rsid w:val="005833F8"/>
    <w:rsid w:val="00585BA5"/>
    <w:rsid w:val="00587820"/>
    <w:rsid w:val="00591216"/>
    <w:rsid w:val="00594CD6"/>
    <w:rsid w:val="00594D05"/>
    <w:rsid w:val="00595A5C"/>
    <w:rsid w:val="00595BD4"/>
    <w:rsid w:val="00595CC6"/>
    <w:rsid w:val="005A128A"/>
    <w:rsid w:val="005A2FE3"/>
    <w:rsid w:val="005A3256"/>
    <w:rsid w:val="005A385A"/>
    <w:rsid w:val="005A4915"/>
    <w:rsid w:val="005A5F16"/>
    <w:rsid w:val="005B11CF"/>
    <w:rsid w:val="005B419B"/>
    <w:rsid w:val="005C2EC2"/>
    <w:rsid w:val="005C3774"/>
    <w:rsid w:val="005C3DF4"/>
    <w:rsid w:val="005C51B0"/>
    <w:rsid w:val="005C5BBE"/>
    <w:rsid w:val="005D12FA"/>
    <w:rsid w:val="005D20D1"/>
    <w:rsid w:val="005D2190"/>
    <w:rsid w:val="005D5F52"/>
    <w:rsid w:val="005E11C2"/>
    <w:rsid w:val="005E4E53"/>
    <w:rsid w:val="005E5370"/>
    <w:rsid w:val="005F3937"/>
    <w:rsid w:val="005F4868"/>
    <w:rsid w:val="005F71AF"/>
    <w:rsid w:val="00601293"/>
    <w:rsid w:val="0060233A"/>
    <w:rsid w:val="00607FBE"/>
    <w:rsid w:val="00612A01"/>
    <w:rsid w:val="006152C5"/>
    <w:rsid w:val="0062062E"/>
    <w:rsid w:val="00623587"/>
    <w:rsid w:val="00623EBC"/>
    <w:rsid w:val="006243A7"/>
    <w:rsid w:val="006271D1"/>
    <w:rsid w:val="00630D87"/>
    <w:rsid w:val="00633755"/>
    <w:rsid w:val="00634B54"/>
    <w:rsid w:val="0063636A"/>
    <w:rsid w:val="00636453"/>
    <w:rsid w:val="00642663"/>
    <w:rsid w:val="00642E25"/>
    <w:rsid w:val="006438FC"/>
    <w:rsid w:val="0064449B"/>
    <w:rsid w:val="0065179C"/>
    <w:rsid w:val="0065433C"/>
    <w:rsid w:val="00654987"/>
    <w:rsid w:val="006552EC"/>
    <w:rsid w:val="006605A6"/>
    <w:rsid w:val="006623DE"/>
    <w:rsid w:val="00665561"/>
    <w:rsid w:val="006731D4"/>
    <w:rsid w:val="00673B22"/>
    <w:rsid w:val="00676290"/>
    <w:rsid w:val="00677DEA"/>
    <w:rsid w:val="00681D06"/>
    <w:rsid w:val="00682CC0"/>
    <w:rsid w:val="0069342B"/>
    <w:rsid w:val="00694CB3"/>
    <w:rsid w:val="00697F4D"/>
    <w:rsid w:val="006A1A47"/>
    <w:rsid w:val="006A261D"/>
    <w:rsid w:val="006B7A69"/>
    <w:rsid w:val="006C297A"/>
    <w:rsid w:val="006C3C82"/>
    <w:rsid w:val="006C43F9"/>
    <w:rsid w:val="006C467A"/>
    <w:rsid w:val="006C577E"/>
    <w:rsid w:val="006D038E"/>
    <w:rsid w:val="006D2573"/>
    <w:rsid w:val="006D3137"/>
    <w:rsid w:val="006D55C1"/>
    <w:rsid w:val="006E222B"/>
    <w:rsid w:val="006E25F8"/>
    <w:rsid w:val="006E61C2"/>
    <w:rsid w:val="006E64E2"/>
    <w:rsid w:val="006E6EEC"/>
    <w:rsid w:val="006F0167"/>
    <w:rsid w:val="006F09B5"/>
    <w:rsid w:val="006F0E10"/>
    <w:rsid w:val="006F3BCE"/>
    <w:rsid w:val="006F5283"/>
    <w:rsid w:val="006F70CB"/>
    <w:rsid w:val="007037BA"/>
    <w:rsid w:val="00703E11"/>
    <w:rsid w:val="007042E7"/>
    <w:rsid w:val="007055A8"/>
    <w:rsid w:val="00706293"/>
    <w:rsid w:val="00710E84"/>
    <w:rsid w:val="00711043"/>
    <w:rsid w:val="00711785"/>
    <w:rsid w:val="007229EB"/>
    <w:rsid w:val="007247AB"/>
    <w:rsid w:val="0072497C"/>
    <w:rsid w:val="007274A1"/>
    <w:rsid w:val="00732563"/>
    <w:rsid w:val="00732704"/>
    <w:rsid w:val="00732B2C"/>
    <w:rsid w:val="00732C1D"/>
    <w:rsid w:val="0074240D"/>
    <w:rsid w:val="007425E5"/>
    <w:rsid w:val="007452D5"/>
    <w:rsid w:val="007568A3"/>
    <w:rsid w:val="00757BA9"/>
    <w:rsid w:val="00760D63"/>
    <w:rsid w:val="007614B4"/>
    <w:rsid w:val="0076170E"/>
    <w:rsid w:val="00764249"/>
    <w:rsid w:val="007715C4"/>
    <w:rsid w:val="00772195"/>
    <w:rsid w:val="007727A6"/>
    <w:rsid w:val="00773051"/>
    <w:rsid w:val="00773944"/>
    <w:rsid w:val="00777383"/>
    <w:rsid w:val="00780DDE"/>
    <w:rsid w:val="007816DE"/>
    <w:rsid w:val="00784538"/>
    <w:rsid w:val="00784C37"/>
    <w:rsid w:val="00785424"/>
    <w:rsid w:val="00786513"/>
    <w:rsid w:val="00786B98"/>
    <w:rsid w:val="0078784B"/>
    <w:rsid w:val="00793A52"/>
    <w:rsid w:val="007A1334"/>
    <w:rsid w:val="007A2A9D"/>
    <w:rsid w:val="007A43A3"/>
    <w:rsid w:val="007A4D9A"/>
    <w:rsid w:val="007A5A20"/>
    <w:rsid w:val="007B10A8"/>
    <w:rsid w:val="007B196D"/>
    <w:rsid w:val="007B25E5"/>
    <w:rsid w:val="007B313D"/>
    <w:rsid w:val="007B35DA"/>
    <w:rsid w:val="007B4BE0"/>
    <w:rsid w:val="007B5AAB"/>
    <w:rsid w:val="007B5E25"/>
    <w:rsid w:val="007C33B3"/>
    <w:rsid w:val="007C6B65"/>
    <w:rsid w:val="007D4D3C"/>
    <w:rsid w:val="007D4E8E"/>
    <w:rsid w:val="007D60C8"/>
    <w:rsid w:val="007E0C32"/>
    <w:rsid w:val="007E45A7"/>
    <w:rsid w:val="007E6BBA"/>
    <w:rsid w:val="007F4D27"/>
    <w:rsid w:val="00800093"/>
    <w:rsid w:val="00801891"/>
    <w:rsid w:val="00811359"/>
    <w:rsid w:val="0081347F"/>
    <w:rsid w:val="008144EB"/>
    <w:rsid w:val="00817FEB"/>
    <w:rsid w:val="00822CB9"/>
    <w:rsid w:val="00827680"/>
    <w:rsid w:val="0083109A"/>
    <w:rsid w:val="00832D05"/>
    <w:rsid w:val="0083368A"/>
    <w:rsid w:val="00833C1A"/>
    <w:rsid w:val="008351A8"/>
    <w:rsid w:val="008373DD"/>
    <w:rsid w:val="00842DF4"/>
    <w:rsid w:val="00843B57"/>
    <w:rsid w:val="00844725"/>
    <w:rsid w:val="00845701"/>
    <w:rsid w:val="00846546"/>
    <w:rsid w:val="00847C47"/>
    <w:rsid w:val="008504FB"/>
    <w:rsid w:val="0085234A"/>
    <w:rsid w:val="00870652"/>
    <w:rsid w:val="008713F5"/>
    <w:rsid w:val="00871D74"/>
    <w:rsid w:val="00874337"/>
    <w:rsid w:val="00874CE0"/>
    <w:rsid w:val="00874E85"/>
    <w:rsid w:val="00877CE3"/>
    <w:rsid w:val="0088160B"/>
    <w:rsid w:val="008836B4"/>
    <w:rsid w:val="00883F82"/>
    <w:rsid w:val="00886544"/>
    <w:rsid w:val="0089350E"/>
    <w:rsid w:val="00893B5F"/>
    <w:rsid w:val="00894E10"/>
    <w:rsid w:val="008A1117"/>
    <w:rsid w:val="008A1D2C"/>
    <w:rsid w:val="008A40A2"/>
    <w:rsid w:val="008C07F1"/>
    <w:rsid w:val="008C214C"/>
    <w:rsid w:val="008C2545"/>
    <w:rsid w:val="008C3D43"/>
    <w:rsid w:val="008D0F70"/>
    <w:rsid w:val="008D20AE"/>
    <w:rsid w:val="008D2373"/>
    <w:rsid w:val="008D5FE8"/>
    <w:rsid w:val="008D74B4"/>
    <w:rsid w:val="008D7E04"/>
    <w:rsid w:val="008E058E"/>
    <w:rsid w:val="008E1713"/>
    <w:rsid w:val="008E2768"/>
    <w:rsid w:val="008E2C58"/>
    <w:rsid w:val="008E3C1C"/>
    <w:rsid w:val="008E6E25"/>
    <w:rsid w:val="008E7122"/>
    <w:rsid w:val="008F0964"/>
    <w:rsid w:val="008F1552"/>
    <w:rsid w:val="008F2A66"/>
    <w:rsid w:val="008F2C3B"/>
    <w:rsid w:val="00900D24"/>
    <w:rsid w:val="00900F6B"/>
    <w:rsid w:val="009018CE"/>
    <w:rsid w:val="00905713"/>
    <w:rsid w:val="00910103"/>
    <w:rsid w:val="00912F3E"/>
    <w:rsid w:val="009145BE"/>
    <w:rsid w:val="009170D7"/>
    <w:rsid w:val="00917AA5"/>
    <w:rsid w:val="00923F82"/>
    <w:rsid w:val="00930691"/>
    <w:rsid w:val="0093093C"/>
    <w:rsid w:val="00933153"/>
    <w:rsid w:val="00933EEA"/>
    <w:rsid w:val="0093447C"/>
    <w:rsid w:val="00941499"/>
    <w:rsid w:val="00941ED6"/>
    <w:rsid w:val="00944CEE"/>
    <w:rsid w:val="0094695A"/>
    <w:rsid w:val="009508F1"/>
    <w:rsid w:val="00952A8C"/>
    <w:rsid w:val="00955376"/>
    <w:rsid w:val="00957CD0"/>
    <w:rsid w:val="00957F41"/>
    <w:rsid w:val="00961605"/>
    <w:rsid w:val="00962A04"/>
    <w:rsid w:val="009649BE"/>
    <w:rsid w:val="00965E67"/>
    <w:rsid w:val="00967A52"/>
    <w:rsid w:val="00971EEF"/>
    <w:rsid w:val="00984AC8"/>
    <w:rsid w:val="009863D6"/>
    <w:rsid w:val="009930B7"/>
    <w:rsid w:val="009939B1"/>
    <w:rsid w:val="00995664"/>
    <w:rsid w:val="00995ABF"/>
    <w:rsid w:val="00995E04"/>
    <w:rsid w:val="0099738A"/>
    <w:rsid w:val="009A24BA"/>
    <w:rsid w:val="009A5F52"/>
    <w:rsid w:val="009A6221"/>
    <w:rsid w:val="009A6C95"/>
    <w:rsid w:val="009A7460"/>
    <w:rsid w:val="009B08A6"/>
    <w:rsid w:val="009B0935"/>
    <w:rsid w:val="009B1895"/>
    <w:rsid w:val="009B197D"/>
    <w:rsid w:val="009B1BFB"/>
    <w:rsid w:val="009B1CEC"/>
    <w:rsid w:val="009B2E98"/>
    <w:rsid w:val="009B4BA6"/>
    <w:rsid w:val="009B793C"/>
    <w:rsid w:val="009C2D02"/>
    <w:rsid w:val="009C5043"/>
    <w:rsid w:val="009C5469"/>
    <w:rsid w:val="009C5998"/>
    <w:rsid w:val="009C697D"/>
    <w:rsid w:val="009C6C7A"/>
    <w:rsid w:val="009D6EDC"/>
    <w:rsid w:val="009D7126"/>
    <w:rsid w:val="009E24F8"/>
    <w:rsid w:val="009E5637"/>
    <w:rsid w:val="009E6A39"/>
    <w:rsid w:val="009E7D7E"/>
    <w:rsid w:val="009F122C"/>
    <w:rsid w:val="00A02158"/>
    <w:rsid w:val="00A04A77"/>
    <w:rsid w:val="00A07775"/>
    <w:rsid w:val="00A118EC"/>
    <w:rsid w:val="00A11A18"/>
    <w:rsid w:val="00A11EF5"/>
    <w:rsid w:val="00A12340"/>
    <w:rsid w:val="00A138A0"/>
    <w:rsid w:val="00A15C5C"/>
    <w:rsid w:val="00A15F0E"/>
    <w:rsid w:val="00A17DA3"/>
    <w:rsid w:val="00A2369C"/>
    <w:rsid w:val="00A238B9"/>
    <w:rsid w:val="00A31CE8"/>
    <w:rsid w:val="00A332A1"/>
    <w:rsid w:val="00A35025"/>
    <w:rsid w:val="00A4341F"/>
    <w:rsid w:val="00A44ABF"/>
    <w:rsid w:val="00A46C7C"/>
    <w:rsid w:val="00A47C16"/>
    <w:rsid w:val="00A501AE"/>
    <w:rsid w:val="00A510AE"/>
    <w:rsid w:val="00A51116"/>
    <w:rsid w:val="00A52B6B"/>
    <w:rsid w:val="00A57696"/>
    <w:rsid w:val="00A57A53"/>
    <w:rsid w:val="00A60B12"/>
    <w:rsid w:val="00A63E7C"/>
    <w:rsid w:val="00A64906"/>
    <w:rsid w:val="00A665BE"/>
    <w:rsid w:val="00A6728B"/>
    <w:rsid w:val="00A70A36"/>
    <w:rsid w:val="00A727EE"/>
    <w:rsid w:val="00A80A83"/>
    <w:rsid w:val="00A84F50"/>
    <w:rsid w:val="00A86CC7"/>
    <w:rsid w:val="00A872C4"/>
    <w:rsid w:val="00AA3B20"/>
    <w:rsid w:val="00AA5BC0"/>
    <w:rsid w:val="00AA7839"/>
    <w:rsid w:val="00AA793E"/>
    <w:rsid w:val="00AB28E3"/>
    <w:rsid w:val="00AB3D6E"/>
    <w:rsid w:val="00AB46A4"/>
    <w:rsid w:val="00AB5AE3"/>
    <w:rsid w:val="00AB5EB7"/>
    <w:rsid w:val="00AC1CD3"/>
    <w:rsid w:val="00AC1DAB"/>
    <w:rsid w:val="00AC227B"/>
    <w:rsid w:val="00AC4252"/>
    <w:rsid w:val="00AC4952"/>
    <w:rsid w:val="00AD6B13"/>
    <w:rsid w:val="00AE6180"/>
    <w:rsid w:val="00AE7CB3"/>
    <w:rsid w:val="00AF4ED0"/>
    <w:rsid w:val="00AF7F36"/>
    <w:rsid w:val="00B03506"/>
    <w:rsid w:val="00B10157"/>
    <w:rsid w:val="00B10199"/>
    <w:rsid w:val="00B11282"/>
    <w:rsid w:val="00B145CE"/>
    <w:rsid w:val="00B21E0A"/>
    <w:rsid w:val="00B224A6"/>
    <w:rsid w:val="00B225EF"/>
    <w:rsid w:val="00B23102"/>
    <w:rsid w:val="00B25704"/>
    <w:rsid w:val="00B264F0"/>
    <w:rsid w:val="00B33465"/>
    <w:rsid w:val="00B35127"/>
    <w:rsid w:val="00B35237"/>
    <w:rsid w:val="00B37768"/>
    <w:rsid w:val="00B37C7E"/>
    <w:rsid w:val="00B47172"/>
    <w:rsid w:val="00B47651"/>
    <w:rsid w:val="00B523FB"/>
    <w:rsid w:val="00B5477A"/>
    <w:rsid w:val="00B55D00"/>
    <w:rsid w:val="00B5603A"/>
    <w:rsid w:val="00B565BC"/>
    <w:rsid w:val="00B613CA"/>
    <w:rsid w:val="00B61A66"/>
    <w:rsid w:val="00B62B93"/>
    <w:rsid w:val="00B63B51"/>
    <w:rsid w:val="00B63C9A"/>
    <w:rsid w:val="00B64338"/>
    <w:rsid w:val="00B6433E"/>
    <w:rsid w:val="00B66006"/>
    <w:rsid w:val="00B71106"/>
    <w:rsid w:val="00B726DA"/>
    <w:rsid w:val="00B73C24"/>
    <w:rsid w:val="00B74AFD"/>
    <w:rsid w:val="00B81D4F"/>
    <w:rsid w:val="00B90E0E"/>
    <w:rsid w:val="00B924C5"/>
    <w:rsid w:val="00B929B7"/>
    <w:rsid w:val="00B92F05"/>
    <w:rsid w:val="00B94265"/>
    <w:rsid w:val="00B94B74"/>
    <w:rsid w:val="00BA0BF6"/>
    <w:rsid w:val="00BA206C"/>
    <w:rsid w:val="00BA4C06"/>
    <w:rsid w:val="00BA5EE5"/>
    <w:rsid w:val="00BB0D9F"/>
    <w:rsid w:val="00BB0F97"/>
    <w:rsid w:val="00BB12EB"/>
    <w:rsid w:val="00BB1C0E"/>
    <w:rsid w:val="00BB296B"/>
    <w:rsid w:val="00BB64DA"/>
    <w:rsid w:val="00BB7546"/>
    <w:rsid w:val="00BC0279"/>
    <w:rsid w:val="00BC2F22"/>
    <w:rsid w:val="00BC6F58"/>
    <w:rsid w:val="00BD551A"/>
    <w:rsid w:val="00BD7A30"/>
    <w:rsid w:val="00BE2A47"/>
    <w:rsid w:val="00BE40F6"/>
    <w:rsid w:val="00BE4181"/>
    <w:rsid w:val="00BE5ABB"/>
    <w:rsid w:val="00BE6A2C"/>
    <w:rsid w:val="00BE727F"/>
    <w:rsid w:val="00BF37EF"/>
    <w:rsid w:val="00BF5D7D"/>
    <w:rsid w:val="00C04A94"/>
    <w:rsid w:val="00C06227"/>
    <w:rsid w:val="00C10CF2"/>
    <w:rsid w:val="00C121BB"/>
    <w:rsid w:val="00C15686"/>
    <w:rsid w:val="00C16F15"/>
    <w:rsid w:val="00C17D7E"/>
    <w:rsid w:val="00C206A2"/>
    <w:rsid w:val="00C25183"/>
    <w:rsid w:val="00C25277"/>
    <w:rsid w:val="00C25A16"/>
    <w:rsid w:val="00C25DDC"/>
    <w:rsid w:val="00C30666"/>
    <w:rsid w:val="00C31044"/>
    <w:rsid w:val="00C33FC3"/>
    <w:rsid w:val="00C3472E"/>
    <w:rsid w:val="00C36673"/>
    <w:rsid w:val="00C37682"/>
    <w:rsid w:val="00C40A81"/>
    <w:rsid w:val="00C42210"/>
    <w:rsid w:val="00C43A64"/>
    <w:rsid w:val="00C44A96"/>
    <w:rsid w:val="00C459CA"/>
    <w:rsid w:val="00C464D5"/>
    <w:rsid w:val="00C57E5B"/>
    <w:rsid w:val="00C63E63"/>
    <w:rsid w:val="00C65142"/>
    <w:rsid w:val="00C71A13"/>
    <w:rsid w:val="00C73A33"/>
    <w:rsid w:val="00C77D58"/>
    <w:rsid w:val="00C81157"/>
    <w:rsid w:val="00C81274"/>
    <w:rsid w:val="00C81B0C"/>
    <w:rsid w:val="00C831F8"/>
    <w:rsid w:val="00C83BAE"/>
    <w:rsid w:val="00C83C3D"/>
    <w:rsid w:val="00C91F9B"/>
    <w:rsid w:val="00C92D9E"/>
    <w:rsid w:val="00C9312E"/>
    <w:rsid w:val="00C953D2"/>
    <w:rsid w:val="00CA0412"/>
    <w:rsid w:val="00CA1386"/>
    <w:rsid w:val="00CA22A2"/>
    <w:rsid w:val="00CA3210"/>
    <w:rsid w:val="00CA4098"/>
    <w:rsid w:val="00CA4F72"/>
    <w:rsid w:val="00CB1956"/>
    <w:rsid w:val="00CB2E26"/>
    <w:rsid w:val="00CB43D7"/>
    <w:rsid w:val="00CC10C9"/>
    <w:rsid w:val="00CC3AC0"/>
    <w:rsid w:val="00CC7B2D"/>
    <w:rsid w:val="00CC7B81"/>
    <w:rsid w:val="00CD3778"/>
    <w:rsid w:val="00CD6B3A"/>
    <w:rsid w:val="00CD70E6"/>
    <w:rsid w:val="00CD7982"/>
    <w:rsid w:val="00CE142B"/>
    <w:rsid w:val="00CE2D73"/>
    <w:rsid w:val="00CE4395"/>
    <w:rsid w:val="00CE613F"/>
    <w:rsid w:val="00CE7F32"/>
    <w:rsid w:val="00CF1915"/>
    <w:rsid w:val="00CF567E"/>
    <w:rsid w:val="00CF6E78"/>
    <w:rsid w:val="00CF75D8"/>
    <w:rsid w:val="00D01A86"/>
    <w:rsid w:val="00D03E03"/>
    <w:rsid w:val="00D04EE0"/>
    <w:rsid w:val="00D05493"/>
    <w:rsid w:val="00D0635F"/>
    <w:rsid w:val="00D06690"/>
    <w:rsid w:val="00D1300B"/>
    <w:rsid w:val="00D16159"/>
    <w:rsid w:val="00D221E9"/>
    <w:rsid w:val="00D22750"/>
    <w:rsid w:val="00D23573"/>
    <w:rsid w:val="00D30AE7"/>
    <w:rsid w:val="00D322E3"/>
    <w:rsid w:val="00D35025"/>
    <w:rsid w:val="00D426D1"/>
    <w:rsid w:val="00D42BED"/>
    <w:rsid w:val="00D4436D"/>
    <w:rsid w:val="00D44D1B"/>
    <w:rsid w:val="00D44EC9"/>
    <w:rsid w:val="00D50FE3"/>
    <w:rsid w:val="00D52BEA"/>
    <w:rsid w:val="00D5544C"/>
    <w:rsid w:val="00D5716C"/>
    <w:rsid w:val="00D62F7E"/>
    <w:rsid w:val="00D64FF4"/>
    <w:rsid w:val="00D65FB3"/>
    <w:rsid w:val="00D67BD2"/>
    <w:rsid w:val="00D830F8"/>
    <w:rsid w:val="00D832E7"/>
    <w:rsid w:val="00D83ECC"/>
    <w:rsid w:val="00D910DE"/>
    <w:rsid w:val="00D9586F"/>
    <w:rsid w:val="00D96056"/>
    <w:rsid w:val="00DA2630"/>
    <w:rsid w:val="00DA3440"/>
    <w:rsid w:val="00DA6D78"/>
    <w:rsid w:val="00DC00F1"/>
    <w:rsid w:val="00DC2C1D"/>
    <w:rsid w:val="00DC441D"/>
    <w:rsid w:val="00DD10DE"/>
    <w:rsid w:val="00DD2010"/>
    <w:rsid w:val="00DD3F0C"/>
    <w:rsid w:val="00DE121A"/>
    <w:rsid w:val="00DE1B7C"/>
    <w:rsid w:val="00DE7C0D"/>
    <w:rsid w:val="00DF04F6"/>
    <w:rsid w:val="00DF07D5"/>
    <w:rsid w:val="00DF07F3"/>
    <w:rsid w:val="00DF4167"/>
    <w:rsid w:val="00DF4F54"/>
    <w:rsid w:val="00E00191"/>
    <w:rsid w:val="00E03C88"/>
    <w:rsid w:val="00E107F1"/>
    <w:rsid w:val="00E10C04"/>
    <w:rsid w:val="00E15556"/>
    <w:rsid w:val="00E16356"/>
    <w:rsid w:val="00E17291"/>
    <w:rsid w:val="00E2333F"/>
    <w:rsid w:val="00E33572"/>
    <w:rsid w:val="00E33ACF"/>
    <w:rsid w:val="00E33BC1"/>
    <w:rsid w:val="00E357D5"/>
    <w:rsid w:val="00E44B52"/>
    <w:rsid w:val="00E4679B"/>
    <w:rsid w:val="00E479B1"/>
    <w:rsid w:val="00E50903"/>
    <w:rsid w:val="00E509AD"/>
    <w:rsid w:val="00E50E71"/>
    <w:rsid w:val="00E525B8"/>
    <w:rsid w:val="00E53D5D"/>
    <w:rsid w:val="00E5687A"/>
    <w:rsid w:val="00E57B18"/>
    <w:rsid w:val="00E60E5E"/>
    <w:rsid w:val="00E61F24"/>
    <w:rsid w:val="00E637CC"/>
    <w:rsid w:val="00E63EFE"/>
    <w:rsid w:val="00E7060A"/>
    <w:rsid w:val="00E73CD6"/>
    <w:rsid w:val="00E741A1"/>
    <w:rsid w:val="00E76828"/>
    <w:rsid w:val="00E82800"/>
    <w:rsid w:val="00E909CD"/>
    <w:rsid w:val="00E92FBF"/>
    <w:rsid w:val="00E97215"/>
    <w:rsid w:val="00E97CE6"/>
    <w:rsid w:val="00EA11C0"/>
    <w:rsid w:val="00EA36E4"/>
    <w:rsid w:val="00EA7FAE"/>
    <w:rsid w:val="00EB11F8"/>
    <w:rsid w:val="00EB220D"/>
    <w:rsid w:val="00EB3800"/>
    <w:rsid w:val="00EB3AA6"/>
    <w:rsid w:val="00EB3C08"/>
    <w:rsid w:val="00EB4620"/>
    <w:rsid w:val="00EB7BB3"/>
    <w:rsid w:val="00EB7DDC"/>
    <w:rsid w:val="00EC14D7"/>
    <w:rsid w:val="00EC1C93"/>
    <w:rsid w:val="00EC1F80"/>
    <w:rsid w:val="00EC2238"/>
    <w:rsid w:val="00EC36FF"/>
    <w:rsid w:val="00ED0648"/>
    <w:rsid w:val="00ED166A"/>
    <w:rsid w:val="00ED1A87"/>
    <w:rsid w:val="00ED2232"/>
    <w:rsid w:val="00ED3D7A"/>
    <w:rsid w:val="00ED441C"/>
    <w:rsid w:val="00ED6977"/>
    <w:rsid w:val="00ED7047"/>
    <w:rsid w:val="00ED77DB"/>
    <w:rsid w:val="00EE418F"/>
    <w:rsid w:val="00EE6111"/>
    <w:rsid w:val="00EF0907"/>
    <w:rsid w:val="00EF105C"/>
    <w:rsid w:val="00EF23EC"/>
    <w:rsid w:val="00EF3A6F"/>
    <w:rsid w:val="00EF430B"/>
    <w:rsid w:val="00EF55E7"/>
    <w:rsid w:val="00EF77C6"/>
    <w:rsid w:val="00F003FB"/>
    <w:rsid w:val="00F02055"/>
    <w:rsid w:val="00F0214D"/>
    <w:rsid w:val="00F0484D"/>
    <w:rsid w:val="00F04CEF"/>
    <w:rsid w:val="00F04D7F"/>
    <w:rsid w:val="00F07B66"/>
    <w:rsid w:val="00F1012A"/>
    <w:rsid w:val="00F103F4"/>
    <w:rsid w:val="00F10E9D"/>
    <w:rsid w:val="00F165EF"/>
    <w:rsid w:val="00F16843"/>
    <w:rsid w:val="00F175F5"/>
    <w:rsid w:val="00F17D2B"/>
    <w:rsid w:val="00F2333C"/>
    <w:rsid w:val="00F25130"/>
    <w:rsid w:val="00F25EC0"/>
    <w:rsid w:val="00F260AB"/>
    <w:rsid w:val="00F27825"/>
    <w:rsid w:val="00F30EAB"/>
    <w:rsid w:val="00F32A53"/>
    <w:rsid w:val="00F33DDE"/>
    <w:rsid w:val="00F34830"/>
    <w:rsid w:val="00F47E32"/>
    <w:rsid w:val="00F55A63"/>
    <w:rsid w:val="00F5728F"/>
    <w:rsid w:val="00F6370E"/>
    <w:rsid w:val="00F65376"/>
    <w:rsid w:val="00F6625F"/>
    <w:rsid w:val="00F7147A"/>
    <w:rsid w:val="00F74BE5"/>
    <w:rsid w:val="00F831C3"/>
    <w:rsid w:val="00F844EA"/>
    <w:rsid w:val="00F85A2D"/>
    <w:rsid w:val="00F90FA9"/>
    <w:rsid w:val="00F91584"/>
    <w:rsid w:val="00F91E50"/>
    <w:rsid w:val="00F944D3"/>
    <w:rsid w:val="00FA0BE4"/>
    <w:rsid w:val="00FA19C2"/>
    <w:rsid w:val="00FA2809"/>
    <w:rsid w:val="00FA4EAB"/>
    <w:rsid w:val="00FA6CF6"/>
    <w:rsid w:val="00FB0F65"/>
    <w:rsid w:val="00FB1C33"/>
    <w:rsid w:val="00FB48FC"/>
    <w:rsid w:val="00FB6146"/>
    <w:rsid w:val="00FB6DCD"/>
    <w:rsid w:val="00FC19F6"/>
    <w:rsid w:val="00FC1F00"/>
    <w:rsid w:val="00FC2B8E"/>
    <w:rsid w:val="00FC620C"/>
    <w:rsid w:val="00FC7288"/>
    <w:rsid w:val="00FC7BEC"/>
    <w:rsid w:val="00FD1FF2"/>
    <w:rsid w:val="00FD642C"/>
    <w:rsid w:val="00FD74E8"/>
    <w:rsid w:val="00FD7E68"/>
    <w:rsid w:val="00FD7FD1"/>
    <w:rsid w:val="00FE2E6A"/>
    <w:rsid w:val="00FE3FCD"/>
    <w:rsid w:val="00FE4B4F"/>
    <w:rsid w:val="00FE5348"/>
    <w:rsid w:val="00FF3453"/>
    <w:rsid w:val="00FF5B42"/>
    <w:rsid w:val="00FF7130"/>
    <w:rsid w:val="00FF73B8"/>
    <w:rsid w:val="00FF7DA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2D456"/>
  <w15:docId w15:val="{07CA05E5-125D-4870-9AB0-FEE1141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Date"/>
    <w:basedOn w:val="a"/>
    <w:next w:val="a"/>
    <w:link w:val="Char3"/>
    <w:uiPriority w:val="99"/>
    <w:semiHidden/>
    <w:unhideWhenUsed/>
    <w:rsid w:val="00FC620C"/>
  </w:style>
  <w:style w:type="character" w:customStyle="1" w:styleId="Char3">
    <w:name w:val="تاريخ Char"/>
    <w:basedOn w:val="a0"/>
    <w:link w:val="aa"/>
    <w:uiPriority w:val="99"/>
    <w:semiHidden/>
    <w:rsid w:val="00FC620C"/>
  </w:style>
  <w:style w:type="character" w:styleId="ab">
    <w:name w:val="Emphasis"/>
    <w:basedOn w:val="a0"/>
    <w:uiPriority w:val="20"/>
    <w:qFormat/>
    <w:rsid w:val="00971EEF"/>
    <w:rPr>
      <w:i/>
      <w:iCs/>
    </w:rPr>
  </w:style>
  <w:style w:type="paragraph" w:styleId="ac">
    <w:name w:val="footnote text"/>
    <w:aliases w:val="نص حاشية سفلية Char Char, Char Char Char Char Char Char Char Char, Char Char Char Char Char Char Char"/>
    <w:basedOn w:val="a"/>
    <w:link w:val="Char4"/>
    <w:uiPriority w:val="99"/>
    <w:unhideWhenUsed/>
    <w:rsid w:val="0069342B"/>
    <w:pPr>
      <w:jc w:val="left"/>
    </w:pPr>
    <w:rPr>
      <w:rFonts w:eastAsiaTheme="minorEastAsia"/>
      <w:sz w:val="20"/>
      <w:szCs w:val="20"/>
    </w:rPr>
  </w:style>
  <w:style w:type="character" w:customStyle="1" w:styleId="Char4">
    <w:name w:val="نص حاشية سفلية Char"/>
    <w:aliases w:val="نص حاشية سفلية Char Char Char, Char Char Char Char Char Char Char Char Char, Char Char Char Char Char Char Char Char1"/>
    <w:basedOn w:val="a0"/>
    <w:link w:val="ac"/>
    <w:uiPriority w:val="99"/>
    <w:rsid w:val="0069342B"/>
    <w:rPr>
      <w:rFonts w:eastAsiaTheme="minorEastAsia"/>
      <w:sz w:val="20"/>
      <w:szCs w:val="20"/>
    </w:rPr>
  </w:style>
  <w:style w:type="character" w:styleId="ad">
    <w:name w:val="footnote reference"/>
    <w:basedOn w:val="a0"/>
    <w:unhideWhenUsed/>
    <w:rsid w:val="0069342B"/>
    <w:rPr>
      <w:vertAlign w:val="superscript"/>
    </w:rPr>
  </w:style>
  <w:style w:type="paragraph" w:customStyle="1" w:styleId="ParaChar">
    <w:name w:val="خط الفقرة الافتراضي Para Char"/>
    <w:basedOn w:val="a"/>
    <w:rsid w:val="00AB28E3"/>
    <w:pPr>
      <w:jc w:val="left"/>
    </w:pPr>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59651595">
      <w:bodyDiv w:val="1"/>
      <w:marLeft w:val="0"/>
      <w:marRight w:val="0"/>
      <w:marTop w:val="0"/>
      <w:marBottom w:val="0"/>
      <w:divBdr>
        <w:top w:val="none" w:sz="0" w:space="0" w:color="auto"/>
        <w:left w:val="none" w:sz="0" w:space="0" w:color="auto"/>
        <w:bottom w:val="none" w:sz="0" w:space="0" w:color="auto"/>
        <w:right w:val="none" w:sz="0" w:space="0" w:color="auto"/>
      </w:divBdr>
    </w:div>
    <w:div w:id="101102550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Fanan">
    <w:altName w:val="Arial"/>
    <w:panose1 w:val="00000000000000000000"/>
    <w:charset w:val="B2"/>
    <w:family w:val="auto"/>
    <w:pitch w:val="variable"/>
    <w:sig w:usb0="00002001" w:usb1="00000000" w:usb2="00000000" w:usb3="00000000" w:csb0="00000040" w:csb1="00000000"/>
  </w:font>
  <w:font w:name="Leelawadee">
    <w:altName w:val="Leelawadee"/>
    <w:panose1 w:val="020B0502040204020203"/>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22EB"/>
    <w:rsid w:val="0014619E"/>
    <w:rsid w:val="001601BE"/>
    <w:rsid w:val="001743D8"/>
    <w:rsid w:val="0019589B"/>
    <w:rsid w:val="00230580"/>
    <w:rsid w:val="0023287F"/>
    <w:rsid w:val="00235E4F"/>
    <w:rsid w:val="002475E8"/>
    <w:rsid w:val="00263436"/>
    <w:rsid w:val="002A7D27"/>
    <w:rsid w:val="002C794F"/>
    <w:rsid w:val="00337F38"/>
    <w:rsid w:val="0037236F"/>
    <w:rsid w:val="00374850"/>
    <w:rsid w:val="00396F27"/>
    <w:rsid w:val="003D1490"/>
    <w:rsid w:val="00421E05"/>
    <w:rsid w:val="00491989"/>
    <w:rsid w:val="004A3335"/>
    <w:rsid w:val="00512423"/>
    <w:rsid w:val="005315C1"/>
    <w:rsid w:val="00531C20"/>
    <w:rsid w:val="00537C85"/>
    <w:rsid w:val="005406A8"/>
    <w:rsid w:val="005B12E6"/>
    <w:rsid w:val="005B41F2"/>
    <w:rsid w:val="00616FC6"/>
    <w:rsid w:val="006335F2"/>
    <w:rsid w:val="00642354"/>
    <w:rsid w:val="006634FD"/>
    <w:rsid w:val="006663A7"/>
    <w:rsid w:val="00673699"/>
    <w:rsid w:val="0067377E"/>
    <w:rsid w:val="006C2E77"/>
    <w:rsid w:val="006C6A5C"/>
    <w:rsid w:val="007138E6"/>
    <w:rsid w:val="00730D76"/>
    <w:rsid w:val="00731D3D"/>
    <w:rsid w:val="0074126A"/>
    <w:rsid w:val="00777D32"/>
    <w:rsid w:val="007824A2"/>
    <w:rsid w:val="00782EC8"/>
    <w:rsid w:val="007A5A2D"/>
    <w:rsid w:val="00831500"/>
    <w:rsid w:val="008454BA"/>
    <w:rsid w:val="008465FC"/>
    <w:rsid w:val="00874645"/>
    <w:rsid w:val="0089005E"/>
    <w:rsid w:val="008A25D7"/>
    <w:rsid w:val="008C5492"/>
    <w:rsid w:val="008D39D7"/>
    <w:rsid w:val="008E15BA"/>
    <w:rsid w:val="008F3A3B"/>
    <w:rsid w:val="0090147E"/>
    <w:rsid w:val="00901ED6"/>
    <w:rsid w:val="00924055"/>
    <w:rsid w:val="009377E3"/>
    <w:rsid w:val="009828F6"/>
    <w:rsid w:val="0099476F"/>
    <w:rsid w:val="009B370D"/>
    <w:rsid w:val="009E2486"/>
    <w:rsid w:val="009F0126"/>
    <w:rsid w:val="00A2501B"/>
    <w:rsid w:val="00A27AA4"/>
    <w:rsid w:val="00A43BF4"/>
    <w:rsid w:val="00A47196"/>
    <w:rsid w:val="00AA2153"/>
    <w:rsid w:val="00AB3C94"/>
    <w:rsid w:val="00AD6A58"/>
    <w:rsid w:val="00AE14AE"/>
    <w:rsid w:val="00B03431"/>
    <w:rsid w:val="00B34607"/>
    <w:rsid w:val="00B4371B"/>
    <w:rsid w:val="00B467C3"/>
    <w:rsid w:val="00B470F7"/>
    <w:rsid w:val="00B5353D"/>
    <w:rsid w:val="00B55518"/>
    <w:rsid w:val="00B82967"/>
    <w:rsid w:val="00B904CC"/>
    <w:rsid w:val="00BE5BF0"/>
    <w:rsid w:val="00C26E60"/>
    <w:rsid w:val="00C57437"/>
    <w:rsid w:val="00CB6CCA"/>
    <w:rsid w:val="00CE7C26"/>
    <w:rsid w:val="00D345BF"/>
    <w:rsid w:val="00D56512"/>
    <w:rsid w:val="00D57E29"/>
    <w:rsid w:val="00D63B50"/>
    <w:rsid w:val="00D67871"/>
    <w:rsid w:val="00DB3F1C"/>
    <w:rsid w:val="00DC238F"/>
    <w:rsid w:val="00DC4022"/>
    <w:rsid w:val="00E24378"/>
    <w:rsid w:val="00E407E3"/>
    <w:rsid w:val="00E57A18"/>
    <w:rsid w:val="00E57E3C"/>
    <w:rsid w:val="00E76DB7"/>
    <w:rsid w:val="00EB7B31"/>
    <w:rsid w:val="00F0416D"/>
    <w:rsid w:val="00F16655"/>
    <w:rsid w:val="00F271E7"/>
    <w:rsid w:val="00F639C8"/>
    <w:rsid w:val="00FB68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50D192-D486-4999-937A-BF7A84E6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TotalTime>
  <Pages>1</Pages>
  <Words>2121</Words>
  <Characters>12096</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117</cp:revision>
  <cp:lastPrinted>2018-01-01T12:56:00Z</cp:lastPrinted>
  <dcterms:created xsi:type="dcterms:W3CDTF">2016-04-07T19:46:00Z</dcterms:created>
  <dcterms:modified xsi:type="dcterms:W3CDTF">2018-01-01T13:09:00Z</dcterms:modified>
</cp:coreProperties>
</file>